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A7F1B" w14:textId="5F3DA2CC" w:rsidR="0056658F" w:rsidRPr="00C53200" w:rsidRDefault="00C53200" w:rsidP="0056658F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ITINERARY </w:t>
      </w:r>
      <w:r w:rsidR="00F17199">
        <w:rPr>
          <w:rFonts w:ascii="Calibri" w:hAnsi="Calibri" w:cs="Calibri"/>
          <w:b/>
          <w:bCs/>
          <w:sz w:val="22"/>
          <w:szCs w:val="22"/>
        </w:rPr>
        <w:t xml:space="preserve">| </w:t>
      </w:r>
      <w:r w:rsidR="0056658F" w:rsidRPr="00C53200">
        <w:rPr>
          <w:rFonts w:ascii="Calibri" w:hAnsi="Calibri" w:cs="Calibri"/>
          <w:b/>
          <w:bCs/>
          <w:sz w:val="22"/>
          <w:szCs w:val="22"/>
        </w:rPr>
        <w:t>5 Day</w:t>
      </w:r>
      <w:r w:rsidR="003036BB">
        <w:rPr>
          <w:rFonts w:ascii="Calibri" w:hAnsi="Calibri" w:cs="Calibri"/>
          <w:b/>
          <w:bCs/>
          <w:sz w:val="22"/>
          <w:szCs w:val="22"/>
        </w:rPr>
        <w:t>s</w:t>
      </w:r>
      <w:r w:rsidR="0056658F" w:rsidRPr="00C53200">
        <w:rPr>
          <w:rFonts w:ascii="Calibri" w:hAnsi="Calibri" w:cs="Calibri"/>
          <w:b/>
          <w:bCs/>
          <w:sz w:val="22"/>
          <w:szCs w:val="22"/>
        </w:rPr>
        <w:t xml:space="preserve"> Central Australia</w:t>
      </w:r>
    </w:p>
    <w:p w14:paraId="29BF6222" w14:textId="77777777" w:rsidR="00C53200" w:rsidRDefault="00C53200" w:rsidP="00C53200">
      <w:pPr>
        <w:rPr>
          <w:rFonts w:ascii="Calibri" w:hAnsi="Calibri" w:cs="Calibri"/>
          <w:i/>
          <w:iCs/>
          <w:sz w:val="22"/>
          <w:szCs w:val="22"/>
        </w:rPr>
      </w:pPr>
    </w:p>
    <w:p w14:paraId="269BD15A" w14:textId="1685F706" w:rsidR="00C53200" w:rsidRPr="00F17199" w:rsidRDefault="00C53200" w:rsidP="00C53200">
      <w:pPr>
        <w:rPr>
          <w:rFonts w:ascii="Calibri" w:hAnsi="Calibri" w:cs="Calibri"/>
          <w:i/>
          <w:iCs/>
          <w:sz w:val="22"/>
          <w:szCs w:val="22"/>
        </w:rPr>
      </w:pPr>
      <w:r w:rsidRPr="00F17199">
        <w:rPr>
          <w:rFonts w:ascii="Calibri" w:hAnsi="Calibri" w:cs="Calibri"/>
          <w:i/>
          <w:iCs/>
          <w:sz w:val="22"/>
          <w:szCs w:val="22"/>
        </w:rPr>
        <w:t>From the desert town of Alice Springs to the towering undulations of Ulu</w:t>
      </w:r>
      <w:r w:rsidRPr="00DB06B9">
        <w:rPr>
          <w:rFonts w:ascii="Calibri" w:hAnsi="Calibri" w:cs="Calibri"/>
          <w:i/>
          <w:iCs/>
          <w:sz w:val="22"/>
          <w:szCs w:val="22"/>
          <w:u w:val="single"/>
        </w:rPr>
        <w:t>r</w:t>
      </w:r>
      <w:r w:rsidRPr="00F17199">
        <w:rPr>
          <w:rFonts w:ascii="Calibri" w:hAnsi="Calibri" w:cs="Calibri"/>
          <w:i/>
          <w:iCs/>
          <w:sz w:val="22"/>
          <w:szCs w:val="22"/>
        </w:rPr>
        <w:t>u, one of Australia’s most iconic outback routes, the Red Centre Way, is a road trip that takes in Aboriginal cultures, from galleries to forested canyons. Devote at least five days to it.</w:t>
      </w:r>
    </w:p>
    <w:p w14:paraId="22808759" w14:textId="77777777" w:rsid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42BB3081" w14:textId="316C49C5" w:rsidR="00C53200" w:rsidRPr="00C53200" w:rsidRDefault="00C53200" w:rsidP="00C53200">
      <w:pPr>
        <w:rPr>
          <w:rFonts w:ascii="Calibri" w:hAnsi="Calibri" w:cs="Calibri"/>
          <w:b/>
          <w:bCs/>
          <w:sz w:val="22"/>
          <w:szCs w:val="22"/>
        </w:rPr>
      </w:pPr>
      <w:r w:rsidRPr="00C53200">
        <w:rPr>
          <w:rFonts w:ascii="Calibri" w:hAnsi="Calibri" w:cs="Calibri"/>
          <w:b/>
          <w:bCs/>
          <w:sz w:val="22"/>
          <w:szCs w:val="22"/>
        </w:rPr>
        <w:t>Day 1</w:t>
      </w:r>
    </w:p>
    <w:p w14:paraId="199A92AF" w14:textId="21A1B9BC" w:rsidR="00C53200" w:rsidRDefault="00BB24B5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Alice Springs, k</w:t>
      </w:r>
      <w:r w:rsidR="00C53200" w:rsidRPr="00C53200">
        <w:rPr>
          <w:rFonts w:ascii="Calibri" w:hAnsi="Calibri" w:cs="Calibri"/>
          <w:sz w:val="22"/>
          <w:szCs w:val="22"/>
        </w:rPr>
        <w:t xml:space="preserve">ickstart your morning inside </w:t>
      </w:r>
      <w:hyperlink r:id="rId5" w:history="1">
        <w:r w:rsidR="00C53200" w:rsidRPr="00275013">
          <w:rPr>
            <w:rStyle w:val="Hyperlink"/>
            <w:rFonts w:ascii="Calibri" w:hAnsi="Calibri" w:cs="Calibri"/>
            <w:b/>
            <w:bCs/>
            <w:sz w:val="22"/>
            <w:szCs w:val="22"/>
          </w:rPr>
          <w:t>Olive Pink Botanic Garden</w:t>
        </w:r>
      </w:hyperlink>
      <w:r w:rsidR="00C53200" w:rsidRPr="00C53200">
        <w:rPr>
          <w:rFonts w:ascii="Calibri" w:hAnsi="Calibri" w:cs="Calibri"/>
          <w:sz w:val="22"/>
          <w:szCs w:val="22"/>
        </w:rPr>
        <w:t>. The garden features a rustic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 xml:space="preserve">outdoor eatery, the </w:t>
      </w:r>
      <w:hyperlink r:id="rId6" w:history="1">
        <w:r w:rsidR="00C53200" w:rsidRPr="00742DE6">
          <w:rPr>
            <w:rStyle w:val="Hyperlink"/>
            <w:rFonts w:ascii="Calibri" w:hAnsi="Calibri" w:cs="Calibri"/>
            <w:b/>
            <w:bCs/>
            <w:sz w:val="22"/>
            <w:szCs w:val="22"/>
          </w:rPr>
          <w:t>Bean Tree Café</w:t>
        </w:r>
      </w:hyperlink>
      <w:r w:rsidR="00C53200" w:rsidRPr="00C53200">
        <w:rPr>
          <w:rFonts w:ascii="Calibri" w:hAnsi="Calibri" w:cs="Calibri"/>
          <w:sz w:val="22"/>
          <w:szCs w:val="22"/>
        </w:rPr>
        <w:t>, known for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its delectable coffee and fresh fare</w:t>
      </w:r>
      <w:r w:rsidR="00840C3A">
        <w:rPr>
          <w:rFonts w:ascii="Calibri" w:hAnsi="Calibri" w:cs="Calibri"/>
          <w:sz w:val="22"/>
          <w:szCs w:val="22"/>
        </w:rPr>
        <w:t>.</w:t>
      </w:r>
    </w:p>
    <w:p w14:paraId="1442F896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73D09978" w14:textId="1D9A8E87" w:rsidR="00C53200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Head west </w:t>
      </w:r>
      <w:r w:rsidR="00275013">
        <w:rPr>
          <w:rFonts w:ascii="Calibri" w:hAnsi="Calibri" w:cs="Calibri"/>
          <w:sz w:val="22"/>
          <w:szCs w:val="22"/>
        </w:rPr>
        <w:t xml:space="preserve">to </w:t>
      </w:r>
      <w:hyperlink r:id="rId7" w:history="1">
        <w:r w:rsidRPr="00DB06B9">
          <w:rPr>
            <w:rStyle w:val="Hyperlink"/>
            <w:rFonts w:ascii="Calibri" w:hAnsi="Calibri" w:cs="Calibri"/>
            <w:b/>
            <w:bCs/>
            <w:sz w:val="22"/>
            <w:szCs w:val="22"/>
          </w:rPr>
          <w:t>Alice Springs Desert Park</w:t>
        </w:r>
      </w:hyperlink>
      <w:r w:rsidR="00275013">
        <w:rPr>
          <w:rFonts w:ascii="Calibri" w:hAnsi="Calibri" w:cs="Calibri"/>
          <w:sz w:val="22"/>
          <w:szCs w:val="22"/>
        </w:rPr>
        <w:t xml:space="preserve">. This </w:t>
      </w:r>
      <w:r w:rsidRPr="00C53200">
        <w:rPr>
          <w:rFonts w:ascii="Calibri" w:hAnsi="Calibri" w:cs="Calibri"/>
          <w:sz w:val="22"/>
          <w:szCs w:val="22"/>
        </w:rPr>
        <w:t xml:space="preserve">1300-hectare space </w:t>
      </w:r>
      <w:r w:rsidR="00275013">
        <w:rPr>
          <w:rFonts w:ascii="Calibri" w:hAnsi="Calibri" w:cs="Calibri"/>
          <w:sz w:val="22"/>
          <w:szCs w:val="22"/>
        </w:rPr>
        <w:t xml:space="preserve">is </w:t>
      </w:r>
      <w:r w:rsidRPr="00C53200">
        <w:rPr>
          <w:rFonts w:ascii="Calibri" w:hAnsi="Calibri" w:cs="Calibri"/>
          <w:sz w:val="22"/>
          <w:szCs w:val="22"/>
        </w:rPr>
        <w:t>dedicated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to Central Australia’s desert cultures and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environment. Resident animals include princess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parrots, bilbies and the 50-centimetre-tall mala,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or rufous hare-wallaby</w:t>
      </w:r>
      <w:r w:rsidR="00275013">
        <w:rPr>
          <w:rFonts w:ascii="Calibri" w:hAnsi="Calibri" w:cs="Calibri"/>
          <w:sz w:val="22"/>
          <w:szCs w:val="22"/>
        </w:rPr>
        <w:t xml:space="preserve"> </w:t>
      </w:r>
      <w:r w:rsidR="00DB06B9">
        <w:rPr>
          <w:rFonts w:ascii="Calibri" w:hAnsi="Calibri" w:cs="Calibri"/>
          <w:sz w:val="22"/>
          <w:szCs w:val="22"/>
        </w:rPr>
        <w:t>–</w:t>
      </w:r>
      <w:r w:rsidRPr="00C53200">
        <w:rPr>
          <w:rFonts w:ascii="Calibri" w:hAnsi="Calibri" w:cs="Calibri"/>
          <w:sz w:val="22"/>
          <w:szCs w:val="22"/>
        </w:rPr>
        <w:t xml:space="preserve"> a key Creation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figure for the Traditional Owners of Ulu</w:t>
      </w:r>
      <w:r w:rsidRPr="00DB06B9">
        <w:rPr>
          <w:rFonts w:ascii="Calibri" w:hAnsi="Calibri" w:cs="Calibri"/>
          <w:sz w:val="22"/>
          <w:szCs w:val="22"/>
          <w:u w:val="single"/>
        </w:rPr>
        <w:t>r</w:t>
      </w:r>
      <w:r w:rsidRPr="00C53200">
        <w:rPr>
          <w:rFonts w:ascii="Calibri" w:hAnsi="Calibri" w:cs="Calibri"/>
          <w:sz w:val="22"/>
          <w:szCs w:val="22"/>
        </w:rPr>
        <w:t>u.</w:t>
      </w:r>
    </w:p>
    <w:p w14:paraId="34742BDB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15636D51" w14:textId="2EECE4A2" w:rsidR="00C53200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Spend </w:t>
      </w:r>
      <w:r w:rsidR="00147DF1">
        <w:rPr>
          <w:rFonts w:ascii="Calibri" w:hAnsi="Calibri" w:cs="Calibri"/>
          <w:sz w:val="22"/>
          <w:szCs w:val="22"/>
        </w:rPr>
        <w:t>the</w:t>
      </w:r>
      <w:r w:rsidRPr="00C53200">
        <w:rPr>
          <w:rFonts w:ascii="Calibri" w:hAnsi="Calibri" w:cs="Calibri"/>
          <w:sz w:val="22"/>
          <w:szCs w:val="22"/>
        </w:rPr>
        <w:t xml:space="preserve"> afternoon browsing Aboriginal art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in Alice’s many galleries</w:t>
      </w:r>
      <w:r w:rsidR="0025297A">
        <w:rPr>
          <w:rFonts w:ascii="Calibri" w:hAnsi="Calibri" w:cs="Calibri"/>
          <w:sz w:val="22"/>
          <w:szCs w:val="22"/>
        </w:rPr>
        <w:t xml:space="preserve">. Don’t miss </w:t>
      </w:r>
      <w:r w:rsidRPr="00C53200">
        <w:rPr>
          <w:rFonts w:ascii="Calibri" w:hAnsi="Calibri" w:cs="Calibri"/>
          <w:sz w:val="22"/>
          <w:szCs w:val="22"/>
        </w:rPr>
        <w:t xml:space="preserve">the </w:t>
      </w:r>
      <w:hyperlink r:id="rId8" w:history="1">
        <w:r w:rsidRPr="00287B82">
          <w:rPr>
            <w:rStyle w:val="Hyperlink"/>
            <w:rFonts w:ascii="Calibri" w:hAnsi="Calibri" w:cs="Calibri"/>
            <w:b/>
            <w:bCs/>
            <w:sz w:val="22"/>
            <w:szCs w:val="22"/>
          </w:rPr>
          <w:t>Araluen Arts Centre</w:t>
        </w:r>
      </w:hyperlink>
      <w:r w:rsidRPr="00C53200">
        <w:rPr>
          <w:rFonts w:ascii="Calibri" w:hAnsi="Calibri" w:cs="Calibri"/>
          <w:sz w:val="22"/>
          <w:szCs w:val="22"/>
        </w:rPr>
        <w:t xml:space="preserve">, </w:t>
      </w:r>
      <w:r w:rsidR="00287B82">
        <w:rPr>
          <w:rFonts w:ascii="Calibri" w:hAnsi="Calibri" w:cs="Calibri"/>
          <w:sz w:val="22"/>
          <w:szCs w:val="22"/>
        </w:rPr>
        <w:t>which</w:t>
      </w:r>
      <w:r w:rsidRPr="00C53200">
        <w:rPr>
          <w:rFonts w:ascii="Calibri" w:hAnsi="Calibri" w:cs="Calibri"/>
          <w:sz w:val="22"/>
          <w:szCs w:val="22"/>
        </w:rPr>
        <w:t xml:space="preserve"> includes works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by renowned watercolourist Albert Namatjira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and contemporary Western Desert art pioneer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Clifford Possum Tjapaltjarri. Grab a coffee or a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 xml:space="preserve">light snack at the onsite </w:t>
      </w:r>
      <w:hyperlink r:id="rId9" w:history="1">
        <w:r w:rsidRPr="00D7135F">
          <w:rPr>
            <w:rStyle w:val="Hyperlink"/>
            <w:rFonts w:ascii="Calibri" w:hAnsi="Calibri" w:cs="Calibri"/>
            <w:b/>
            <w:bCs/>
            <w:sz w:val="22"/>
            <w:szCs w:val="22"/>
          </w:rPr>
          <w:t>Yaye’s Café</w:t>
        </w:r>
      </w:hyperlink>
      <w:r w:rsidR="00D7135F">
        <w:rPr>
          <w:rFonts w:ascii="Calibri" w:hAnsi="Calibri" w:cs="Calibri"/>
          <w:sz w:val="22"/>
          <w:szCs w:val="22"/>
        </w:rPr>
        <w:t>.</w:t>
      </w:r>
    </w:p>
    <w:p w14:paraId="15BB35D4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2BF53AE3" w14:textId="454BBCD4" w:rsidR="00C53200" w:rsidRDefault="00C53200" w:rsidP="00BB24B5">
      <w:pPr>
        <w:jc w:val="both"/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Bed down at </w:t>
      </w:r>
      <w:hyperlink r:id="rId10" w:history="1">
        <w:r w:rsidRPr="00BB24B5">
          <w:rPr>
            <w:rStyle w:val="Hyperlink"/>
            <w:rFonts w:ascii="Calibri" w:hAnsi="Calibri" w:cs="Calibri"/>
            <w:b/>
            <w:bCs/>
            <w:sz w:val="22"/>
            <w:szCs w:val="22"/>
          </w:rPr>
          <w:t>Vatu Sanctuary</w:t>
        </w:r>
      </w:hyperlink>
      <w:r w:rsidRPr="00C53200">
        <w:rPr>
          <w:rFonts w:ascii="Calibri" w:hAnsi="Calibri" w:cs="Calibri"/>
          <w:sz w:val="22"/>
          <w:szCs w:val="22"/>
        </w:rPr>
        <w:t xml:space="preserve">, </w:t>
      </w:r>
      <w:r w:rsidR="00751668">
        <w:rPr>
          <w:rFonts w:ascii="Calibri" w:hAnsi="Calibri" w:cs="Calibri"/>
          <w:sz w:val="22"/>
          <w:szCs w:val="22"/>
        </w:rPr>
        <w:t xml:space="preserve">in a </w:t>
      </w:r>
      <w:r w:rsidR="00BB24B5">
        <w:rPr>
          <w:rFonts w:ascii="Calibri" w:hAnsi="Calibri" w:cs="Calibri"/>
          <w:sz w:val="22"/>
          <w:szCs w:val="22"/>
        </w:rPr>
        <w:t>self-catering apartment</w:t>
      </w:r>
      <w:r w:rsidRPr="00C53200">
        <w:rPr>
          <w:rFonts w:ascii="Calibri" w:hAnsi="Calibri" w:cs="Calibri"/>
          <w:sz w:val="22"/>
          <w:szCs w:val="22"/>
        </w:rPr>
        <w:t>.</w:t>
      </w:r>
    </w:p>
    <w:p w14:paraId="2CDA44A6" w14:textId="77777777" w:rsid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6CC02A85" w14:textId="5F930495" w:rsidR="0065754F" w:rsidRDefault="0065754F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</w:t>
      </w:r>
    </w:p>
    <w:p w14:paraId="3F9C3DAE" w14:textId="58FF4506" w:rsidR="0065754F" w:rsidRDefault="00357149" w:rsidP="00357149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357149">
        <w:rPr>
          <w:rFonts w:ascii="Calibri" w:hAnsi="Calibri" w:cs="Calibri"/>
          <w:sz w:val="22"/>
          <w:szCs w:val="22"/>
        </w:rPr>
        <w:t>See</w:t>
      </w:r>
      <w:r w:rsidR="000578C1" w:rsidRPr="00357149">
        <w:rPr>
          <w:rFonts w:ascii="Calibri" w:hAnsi="Calibri" w:cs="Calibri"/>
          <w:sz w:val="22"/>
          <w:szCs w:val="22"/>
        </w:rPr>
        <w:t xml:space="preserve"> spectacular views of </w:t>
      </w:r>
      <w:r w:rsidRPr="00357149">
        <w:rPr>
          <w:rFonts w:ascii="Calibri" w:hAnsi="Calibri" w:cs="Calibri"/>
          <w:sz w:val="22"/>
          <w:szCs w:val="22"/>
        </w:rPr>
        <w:t>Alice and surrounds</w:t>
      </w:r>
      <w:r w:rsidR="000578C1" w:rsidRPr="00357149">
        <w:rPr>
          <w:rFonts w:ascii="Calibri" w:hAnsi="Calibri" w:cs="Calibri"/>
          <w:sz w:val="22"/>
          <w:szCs w:val="22"/>
        </w:rPr>
        <w:t xml:space="preserve"> from the lookout </w:t>
      </w:r>
      <w:r w:rsidRPr="00357149">
        <w:rPr>
          <w:rFonts w:ascii="Calibri" w:hAnsi="Calibri" w:cs="Calibri"/>
          <w:sz w:val="22"/>
          <w:szCs w:val="22"/>
        </w:rPr>
        <w:t>at Olive Pink</w:t>
      </w:r>
      <w:r>
        <w:rPr>
          <w:rFonts w:ascii="Calibri" w:hAnsi="Calibri" w:cs="Calibri"/>
          <w:sz w:val="22"/>
          <w:szCs w:val="22"/>
        </w:rPr>
        <w:t xml:space="preserve"> Botanic Gardens.</w:t>
      </w:r>
    </w:p>
    <w:p w14:paraId="16C36CAF" w14:textId="77777777" w:rsidR="00EF036B" w:rsidRDefault="00A93678" w:rsidP="00C53200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F036B">
        <w:rPr>
          <w:rFonts w:ascii="Calibri" w:hAnsi="Calibri" w:cs="Calibri"/>
          <w:sz w:val="22"/>
          <w:szCs w:val="22"/>
        </w:rPr>
        <w:t>Observe endangered desert mammals and learn about the conservation efforts to</w:t>
      </w:r>
      <w:r w:rsidR="00EF036B" w:rsidRPr="00EF036B">
        <w:rPr>
          <w:rFonts w:ascii="Calibri" w:hAnsi="Calibri" w:cs="Calibri"/>
          <w:sz w:val="22"/>
          <w:szCs w:val="22"/>
        </w:rPr>
        <w:t xml:space="preserve"> protect them.</w:t>
      </w:r>
    </w:p>
    <w:p w14:paraId="5533EF17" w14:textId="6FBC58BC" w:rsidR="00357149" w:rsidRPr="00EF036B" w:rsidRDefault="00A93678" w:rsidP="00C53200">
      <w:pPr>
        <w:pStyle w:val="ListParagraph"/>
        <w:numPr>
          <w:ilvl w:val="0"/>
          <w:numId w:val="1"/>
        </w:numPr>
        <w:rPr>
          <w:rFonts w:ascii="Calibri" w:hAnsi="Calibri" w:cs="Calibri"/>
          <w:sz w:val="22"/>
          <w:szCs w:val="22"/>
        </w:rPr>
      </w:pPr>
      <w:r w:rsidRPr="00EF036B">
        <w:rPr>
          <w:rFonts w:ascii="Calibri" w:hAnsi="Calibri" w:cs="Calibri"/>
          <w:sz w:val="22"/>
          <w:szCs w:val="22"/>
        </w:rPr>
        <w:t xml:space="preserve"> </w:t>
      </w:r>
      <w:r w:rsidR="000A5A54" w:rsidRPr="000A5A54">
        <w:rPr>
          <w:rFonts w:ascii="Calibri" w:hAnsi="Calibri" w:cs="Calibri"/>
          <w:sz w:val="22"/>
          <w:szCs w:val="22"/>
        </w:rPr>
        <w:t>Step into diverse art galleries and embrace one of the oldest living traditions in the world.</w:t>
      </w:r>
    </w:p>
    <w:p w14:paraId="7ADFDA21" w14:textId="77777777" w:rsidR="00EF036B" w:rsidRDefault="00EF036B" w:rsidP="00C53200">
      <w:pPr>
        <w:rPr>
          <w:rFonts w:ascii="Calibri" w:hAnsi="Calibri" w:cs="Calibri"/>
          <w:b/>
          <w:bCs/>
          <w:sz w:val="22"/>
          <w:szCs w:val="22"/>
        </w:rPr>
      </w:pPr>
    </w:p>
    <w:p w14:paraId="26727016" w14:textId="622D31E4" w:rsidR="00C53200" w:rsidRPr="00C53200" w:rsidRDefault="00C53200" w:rsidP="00C53200">
      <w:pPr>
        <w:rPr>
          <w:rFonts w:ascii="Calibri" w:hAnsi="Calibri" w:cs="Calibri"/>
          <w:b/>
          <w:bCs/>
          <w:sz w:val="22"/>
          <w:szCs w:val="22"/>
        </w:rPr>
      </w:pPr>
      <w:r w:rsidRPr="00C53200">
        <w:rPr>
          <w:rFonts w:ascii="Calibri" w:hAnsi="Calibri" w:cs="Calibri"/>
          <w:b/>
          <w:bCs/>
          <w:sz w:val="22"/>
          <w:szCs w:val="22"/>
        </w:rPr>
        <w:t>Day 2</w:t>
      </w:r>
    </w:p>
    <w:p w14:paraId="35B4B1B8" w14:textId="1B7D1B4F" w:rsidR="00F14CB2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Hit the road and set out on the </w:t>
      </w:r>
      <w:hyperlink r:id="rId11" w:history="1">
        <w:r w:rsidRPr="00F9271D">
          <w:rPr>
            <w:rStyle w:val="Hyperlink"/>
            <w:rFonts w:ascii="Calibri" w:hAnsi="Calibri" w:cs="Calibri"/>
            <w:b/>
            <w:bCs/>
            <w:sz w:val="22"/>
            <w:szCs w:val="22"/>
          </w:rPr>
          <w:t>Red Centre Way</w:t>
        </w:r>
      </w:hyperlink>
      <w:r w:rsidRPr="00C53200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15D269A2" w14:textId="77777777" w:rsidR="00F14CB2" w:rsidRDefault="00F14CB2" w:rsidP="00C53200">
      <w:pPr>
        <w:rPr>
          <w:rFonts w:ascii="Calibri" w:hAnsi="Calibri" w:cs="Calibri"/>
          <w:sz w:val="22"/>
          <w:szCs w:val="22"/>
        </w:rPr>
      </w:pPr>
    </w:p>
    <w:p w14:paraId="5149D27E" w14:textId="6DCAA65B" w:rsidR="00C53200" w:rsidRDefault="00F9271D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Stop off at</w:t>
      </w:r>
      <w:r w:rsidR="00F14CB2">
        <w:rPr>
          <w:rFonts w:ascii="Calibri" w:hAnsi="Calibri" w:cs="Calibri"/>
          <w:sz w:val="22"/>
          <w:szCs w:val="22"/>
        </w:rPr>
        <w:t xml:space="preserve"> </w:t>
      </w:r>
      <w:hyperlink r:id="rId12" w:history="1">
        <w:r w:rsidR="00F14CB2" w:rsidRPr="009149E4">
          <w:rPr>
            <w:rStyle w:val="Hyperlink"/>
            <w:rFonts w:ascii="Calibri" w:hAnsi="Calibri" w:cs="Calibri"/>
            <w:b/>
            <w:bCs/>
            <w:sz w:val="22"/>
            <w:szCs w:val="22"/>
          </w:rPr>
          <w:t>E</w:t>
        </w:r>
        <w:r w:rsidR="00C53200" w:rsidRPr="009149E4">
          <w:rPr>
            <w:rStyle w:val="Hyperlink"/>
            <w:rFonts w:ascii="Calibri" w:hAnsi="Calibri" w:cs="Calibri"/>
            <w:b/>
            <w:bCs/>
            <w:sz w:val="22"/>
            <w:szCs w:val="22"/>
          </w:rPr>
          <w:t>llery Creek Big Hole</w:t>
        </w:r>
      </w:hyperlink>
      <w:r w:rsidR="00C53200" w:rsidRPr="00C53200">
        <w:rPr>
          <w:rFonts w:ascii="Calibri" w:hAnsi="Calibri" w:cs="Calibri"/>
          <w:sz w:val="22"/>
          <w:szCs w:val="22"/>
        </w:rPr>
        <w:t>, a swimming spot that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cuts through a red-toned gorge in the West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MacDonnell Ranges</w:t>
      </w:r>
    </w:p>
    <w:p w14:paraId="5A4B081D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5757CFE6" w14:textId="02266CDF" w:rsidR="00C53200" w:rsidRDefault="00CE2381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Continue</w:t>
      </w:r>
      <w:r w:rsidR="00545287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to Watarrka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 xml:space="preserve">National Park, </w:t>
      </w:r>
      <w:r w:rsidR="00545287">
        <w:rPr>
          <w:rFonts w:ascii="Calibri" w:hAnsi="Calibri" w:cs="Calibri"/>
          <w:sz w:val="22"/>
          <w:szCs w:val="22"/>
        </w:rPr>
        <w:t>with a stop at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hyperlink r:id="rId13" w:history="1">
        <w:r w:rsidR="00C53200" w:rsidRPr="0089430D">
          <w:rPr>
            <w:rStyle w:val="Hyperlink"/>
            <w:rFonts w:ascii="Calibri" w:hAnsi="Calibri" w:cs="Calibri"/>
            <w:b/>
            <w:bCs/>
            <w:sz w:val="22"/>
            <w:szCs w:val="22"/>
          </w:rPr>
          <w:t>Karrke Aboriginal Experience &amp; Tours</w:t>
        </w:r>
      </w:hyperlink>
      <w:r w:rsidR="00A76731">
        <w:rPr>
          <w:rFonts w:ascii="Calibri" w:hAnsi="Calibri" w:cs="Calibri"/>
          <w:b/>
          <w:bCs/>
          <w:sz w:val="22"/>
          <w:szCs w:val="22"/>
        </w:rPr>
        <w:t>*</w:t>
      </w:r>
      <w:r w:rsidR="00545287">
        <w:rPr>
          <w:rFonts w:ascii="Calibri" w:hAnsi="Calibri" w:cs="Calibri"/>
          <w:sz w:val="22"/>
          <w:szCs w:val="22"/>
        </w:rPr>
        <w:t>.</w:t>
      </w:r>
      <w:r w:rsidR="007D2F15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 xml:space="preserve">The one-hour </w:t>
      </w:r>
      <w:hyperlink r:id="rId14" w:anchor="BookTour" w:history="1">
        <w:r w:rsidR="0089430D" w:rsidRPr="00BE1CF3">
          <w:rPr>
            <w:rStyle w:val="Hyperlink"/>
            <w:rFonts w:ascii="Calibri" w:hAnsi="Calibri" w:cs="Calibri"/>
            <w:b/>
            <w:bCs/>
            <w:sz w:val="22"/>
            <w:szCs w:val="22"/>
          </w:rPr>
          <w:t>Karrke Aboriginal Cultural Experience</w:t>
        </w:r>
      </w:hyperlink>
      <w:r w:rsidR="00C53200" w:rsidRPr="00C53200">
        <w:rPr>
          <w:rFonts w:ascii="Calibri" w:hAnsi="Calibri" w:cs="Calibri"/>
          <w:sz w:val="22"/>
          <w:szCs w:val="22"/>
        </w:rPr>
        <w:t xml:space="preserve"> covers bush food,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medicine, hunting weaponry, art and Luritja and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Pertame language and culture.</w:t>
      </w:r>
    </w:p>
    <w:p w14:paraId="07BAB530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1F091AAD" w14:textId="427B4A0B" w:rsidR="00C53200" w:rsidRDefault="00A40379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This afternoon, </w:t>
      </w:r>
      <w:r w:rsidR="00C53200" w:rsidRPr="00C53200">
        <w:rPr>
          <w:rFonts w:ascii="Calibri" w:hAnsi="Calibri" w:cs="Calibri"/>
          <w:sz w:val="22"/>
          <w:szCs w:val="22"/>
        </w:rPr>
        <w:t>embark on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 xml:space="preserve">the </w:t>
      </w:r>
      <w:hyperlink r:id="rId15" w:history="1">
        <w:r w:rsidR="00C53200" w:rsidRPr="00551B4A">
          <w:rPr>
            <w:rStyle w:val="Hyperlink"/>
            <w:rFonts w:ascii="Calibri" w:hAnsi="Calibri" w:cs="Calibri"/>
            <w:b/>
            <w:bCs/>
            <w:sz w:val="22"/>
            <w:szCs w:val="22"/>
          </w:rPr>
          <w:t>6km rim walk</w:t>
        </w:r>
      </w:hyperlink>
      <w:r w:rsidR="00C53200" w:rsidRPr="00C53200">
        <w:rPr>
          <w:rFonts w:ascii="Calibri" w:hAnsi="Calibri" w:cs="Calibri"/>
          <w:sz w:val="22"/>
          <w:szCs w:val="22"/>
        </w:rPr>
        <w:t xml:space="preserve"> at Kings Canyon, where a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100-metre ascent over rose-coloured rocks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and boulders gives way to lush bush, including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the Garden of Eden, a peaceful pool flanked by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ferns and cycads.</w:t>
      </w:r>
    </w:p>
    <w:p w14:paraId="529B0DB6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334C6864" w14:textId="4BAE8743" w:rsidR="00C53200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Spend the night at </w:t>
      </w:r>
      <w:hyperlink r:id="rId16" w:history="1">
        <w:r w:rsidRPr="00A76731">
          <w:rPr>
            <w:rStyle w:val="Hyperlink"/>
            <w:rFonts w:ascii="Calibri" w:hAnsi="Calibri" w:cs="Calibri"/>
            <w:b/>
            <w:bCs/>
            <w:sz w:val="22"/>
            <w:szCs w:val="22"/>
          </w:rPr>
          <w:t>Discovery Kings Canyon (Resort).</w:t>
        </w:r>
      </w:hyperlink>
    </w:p>
    <w:p w14:paraId="5BDAA4BC" w14:textId="77777777" w:rsidR="00731960" w:rsidRPr="00C53200" w:rsidRDefault="00731960" w:rsidP="00C53200">
      <w:pPr>
        <w:rPr>
          <w:rFonts w:ascii="Calibri" w:hAnsi="Calibri" w:cs="Calibri"/>
          <w:sz w:val="22"/>
          <w:szCs w:val="22"/>
        </w:rPr>
      </w:pPr>
    </w:p>
    <w:p w14:paraId="0CBD994A" w14:textId="147CAFAB" w:rsidR="00F14CB2" w:rsidRPr="00731960" w:rsidRDefault="00731960" w:rsidP="00C53200">
      <w:pPr>
        <w:rPr>
          <w:rFonts w:ascii="Calibri" w:hAnsi="Calibri" w:cs="Calibri"/>
          <w:i/>
          <w:iCs/>
          <w:sz w:val="22"/>
          <w:szCs w:val="22"/>
        </w:rPr>
      </w:pPr>
      <w:r w:rsidRPr="00731960">
        <w:rPr>
          <w:rFonts w:ascii="Calibri" w:hAnsi="Calibri" w:cs="Calibri"/>
          <w:i/>
          <w:iCs/>
          <w:sz w:val="22"/>
          <w:szCs w:val="22"/>
        </w:rPr>
        <w:t>*Karrke operates Feb-Oct</w:t>
      </w:r>
    </w:p>
    <w:p w14:paraId="026B9D2B" w14:textId="77777777" w:rsidR="00731960" w:rsidRDefault="00731960" w:rsidP="00C53200">
      <w:pPr>
        <w:rPr>
          <w:rFonts w:ascii="Calibri" w:hAnsi="Calibri" w:cs="Calibri"/>
          <w:b/>
          <w:bCs/>
          <w:sz w:val="22"/>
          <w:szCs w:val="22"/>
        </w:rPr>
      </w:pPr>
    </w:p>
    <w:p w14:paraId="443398BE" w14:textId="189AA217" w:rsidR="003036BB" w:rsidRPr="003036BB" w:rsidRDefault="003036BB" w:rsidP="00C53200">
      <w:pPr>
        <w:rPr>
          <w:rFonts w:ascii="Calibri" w:hAnsi="Calibri" w:cs="Calibri"/>
          <w:sz w:val="22"/>
          <w:szCs w:val="22"/>
        </w:rPr>
      </w:pPr>
      <w:r w:rsidRPr="003036BB">
        <w:rPr>
          <w:rFonts w:ascii="Calibri" w:hAnsi="Calibri" w:cs="Calibri"/>
          <w:sz w:val="22"/>
          <w:szCs w:val="22"/>
        </w:rPr>
        <w:t xml:space="preserve">Highlights: </w:t>
      </w:r>
    </w:p>
    <w:p w14:paraId="629C8F64" w14:textId="6D58355E" w:rsidR="006D6624" w:rsidRDefault="006D6624" w:rsidP="004A5A83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Explore the refreshing waterholes of the McDonnell Ranges. </w:t>
      </w:r>
    </w:p>
    <w:p w14:paraId="2EADDE80" w14:textId="39112A9D" w:rsidR="003036BB" w:rsidRDefault="004A5A83" w:rsidP="004A5A83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 w:rsidRPr="004A5A83">
        <w:rPr>
          <w:rFonts w:ascii="Calibri" w:hAnsi="Calibri" w:cs="Calibri"/>
          <w:sz w:val="22"/>
          <w:szCs w:val="22"/>
        </w:rPr>
        <w:t>Discover the diverse world of bush tucker, including the Witchetty Grub.</w:t>
      </w:r>
    </w:p>
    <w:p w14:paraId="3D447827" w14:textId="56C73194" w:rsidR="00894473" w:rsidRPr="004A5A83" w:rsidRDefault="00894473" w:rsidP="004A5A83">
      <w:pPr>
        <w:pStyle w:val="ListParagraph"/>
        <w:numPr>
          <w:ilvl w:val="0"/>
          <w:numId w:val="2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</w:t>
      </w:r>
      <w:r w:rsidRPr="00894473">
        <w:rPr>
          <w:rFonts w:ascii="Calibri" w:hAnsi="Calibri" w:cs="Calibri"/>
          <w:sz w:val="22"/>
          <w:szCs w:val="22"/>
        </w:rPr>
        <w:t>arvel at breathtaking 360-degree views from the top</w:t>
      </w:r>
      <w:r>
        <w:rPr>
          <w:rFonts w:ascii="Calibri" w:hAnsi="Calibri" w:cs="Calibri"/>
          <w:sz w:val="22"/>
          <w:szCs w:val="22"/>
        </w:rPr>
        <w:t xml:space="preserve"> of the Kings Canyon Rim Walk.</w:t>
      </w:r>
    </w:p>
    <w:p w14:paraId="51919AAD" w14:textId="77777777" w:rsidR="004A5A83" w:rsidRPr="004A5A83" w:rsidRDefault="004A5A83" w:rsidP="00C53200">
      <w:pPr>
        <w:rPr>
          <w:rFonts w:ascii="Calibri" w:hAnsi="Calibri" w:cs="Calibri"/>
          <w:sz w:val="22"/>
          <w:szCs w:val="22"/>
        </w:rPr>
      </w:pPr>
    </w:p>
    <w:p w14:paraId="70D28A99" w14:textId="77777777" w:rsidR="00EE04FC" w:rsidRDefault="00EE04FC" w:rsidP="00C53200">
      <w:pPr>
        <w:rPr>
          <w:rFonts w:ascii="Calibri" w:hAnsi="Calibri" w:cs="Calibri"/>
          <w:b/>
          <w:bCs/>
          <w:sz w:val="22"/>
          <w:szCs w:val="22"/>
        </w:rPr>
      </w:pPr>
    </w:p>
    <w:p w14:paraId="154D8D16" w14:textId="54E503E0" w:rsidR="00C53200" w:rsidRPr="00C53200" w:rsidRDefault="00C53200" w:rsidP="00C53200">
      <w:pPr>
        <w:rPr>
          <w:rFonts w:ascii="Calibri" w:hAnsi="Calibri" w:cs="Calibri"/>
          <w:b/>
          <w:bCs/>
          <w:sz w:val="22"/>
          <w:szCs w:val="22"/>
        </w:rPr>
      </w:pPr>
      <w:r w:rsidRPr="00C53200">
        <w:rPr>
          <w:rFonts w:ascii="Calibri" w:hAnsi="Calibri" w:cs="Calibri"/>
          <w:b/>
          <w:bCs/>
          <w:sz w:val="22"/>
          <w:szCs w:val="22"/>
        </w:rPr>
        <w:lastRenderedPageBreak/>
        <w:t>Day 3</w:t>
      </w:r>
    </w:p>
    <w:p w14:paraId="36D9E994" w14:textId="77777777" w:rsidR="00712612" w:rsidRDefault="00712612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Today, </w:t>
      </w:r>
      <w:r w:rsidR="00C53200" w:rsidRPr="00C53200">
        <w:rPr>
          <w:rFonts w:ascii="Calibri" w:hAnsi="Calibri" w:cs="Calibri"/>
          <w:sz w:val="22"/>
          <w:szCs w:val="22"/>
        </w:rPr>
        <w:t>set off on the 3.5-hour drive to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Ulu</w:t>
      </w:r>
      <w:r w:rsidR="00C53200" w:rsidRPr="00A76731">
        <w:rPr>
          <w:rFonts w:ascii="Calibri" w:hAnsi="Calibri" w:cs="Calibri"/>
          <w:sz w:val="22"/>
          <w:szCs w:val="22"/>
          <w:u w:val="single"/>
        </w:rPr>
        <w:t>r</w:t>
      </w:r>
      <w:r w:rsidR="00C53200" w:rsidRPr="00C53200">
        <w:rPr>
          <w:rFonts w:ascii="Calibri" w:hAnsi="Calibri" w:cs="Calibri"/>
          <w:sz w:val="22"/>
          <w:szCs w:val="22"/>
        </w:rPr>
        <w:t xml:space="preserve">u. </w:t>
      </w:r>
    </w:p>
    <w:p w14:paraId="70EDE008" w14:textId="77777777" w:rsidR="00712612" w:rsidRDefault="00712612" w:rsidP="00C53200">
      <w:pPr>
        <w:rPr>
          <w:rFonts w:ascii="Calibri" w:hAnsi="Calibri" w:cs="Calibri"/>
          <w:sz w:val="22"/>
          <w:szCs w:val="22"/>
        </w:rPr>
      </w:pPr>
    </w:p>
    <w:p w14:paraId="09A5DD93" w14:textId="108E1584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Check into Ayers Rock Resort’s </w:t>
      </w:r>
      <w:hyperlink r:id="rId17" w:history="1">
        <w:r w:rsidRPr="003F46D8">
          <w:rPr>
            <w:rStyle w:val="Hyperlink"/>
            <w:rFonts w:ascii="Calibri" w:hAnsi="Calibri" w:cs="Calibri"/>
            <w:b/>
            <w:bCs/>
            <w:sz w:val="22"/>
            <w:szCs w:val="22"/>
          </w:rPr>
          <w:t>Sails in the Desert</w:t>
        </w:r>
      </w:hyperlink>
      <w:r w:rsidR="009A2329">
        <w:rPr>
          <w:rFonts w:ascii="Calibri" w:hAnsi="Calibri" w:cs="Calibri"/>
          <w:sz w:val="22"/>
          <w:szCs w:val="22"/>
        </w:rPr>
        <w:t>.</w:t>
      </w:r>
    </w:p>
    <w:p w14:paraId="3821CF46" w14:textId="77777777" w:rsid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281DF414" w14:textId="044992E8" w:rsidR="00B82200" w:rsidRDefault="0024533E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After a casual lunch at </w:t>
      </w:r>
      <w:hyperlink r:id="rId18" w:history="1">
        <w:r w:rsidRPr="00585F7C">
          <w:rPr>
            <w:rStyle w:val="Hyperlink"/>
            <w:rFonts w:ascii="Calibri" w:hAnsi="Calibri" w:cs="Calibri"/>
            <w:b/>
            <w:bCs/>
            <w:sz w:val="22"/>
            <w:szCs w:val="22"/>
          </w:rPr>
          <w:t>Gecko’s Café</w:t>
        </w:r>
      </w:hyperlink>
      <w:r>
        <w:rPr>
          <w:rFonts w:ascii="Calibri" w:hAnsi="Calibri" w:cs="Calibri"/>
          <w:sz w:val="22"/>
          <w:szCs w:val="22"/>
        </w:rPr>
        <w:t xml:space="preserve">, join one of Voyages </w:t>
      </w:r>
      <w:r w:rsidR="00611335">
        <w:rPr>
          <w:rFonts w:ascii="Calibri" w:hAnsi="Calibri" w:cs="Calibri"/>
          <w:sz w:val="22"/>
          <w:szCs w:val="22"/>
        </w:rPr>
        <w:t xml:space="preserve">free experiences, such </w:t>
      </w:r>
      <w:hyperlink r:id="rId19" w:history="1">
        <w:r w:rsidR="00611335" w:rsidRPr="000C00BF">
          <w:rPr>
            <w:rStyle w:val="Hyperlink"/>
            <w:rFonts w:ascii="Calibri" w:hAnsi="Calibri" w:cs="Calibri"/>
            <w:b/>
            <w:bCs/>
            <w:sz w:val="22"/>
            <w:szCs w:val="22"/>
          </w:rPr>
          <w:t>Bush Yarns</w:t>
        </w:r>
      </w:hyperlink>
      <w:r w:rsidR="00FE71D9">
        <w:rPr>
          <w:rFonts w:ascii="Calibri" w:hAnsi="Calibri" w:cs="Calibri"/>
          <w:b/>
          <w:bCs/>
          <w:sz w:val="22"/>
          <w:szCs w:val="22"/>
        </w:rPr>
        <w:t>*</w:t>
      </w:r>
      <w:r w:rsidR="00611335">
        <w:rPr>
          <w:rFonts w:ascii="Calibri" w:hAnsi="Calibri" w:cs="Calibri"/>
          <w:sz w:val="22"/>
          <w:szCs w:val="22"/>
        </w:rPr>
        <w:t xml:space="preserve">, </w:t>
      </w:r>
      <w:hyperlink r:id="rId20" w:history="1">
        <w:r w:rsidR="00611335" w:rsidRPr="00453F3E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Guided </w:t>
        </w:r>
        <w:r w:rsidR="00B05FEF" w:rsidRPr="00453F3E">
          <w:rPr>
            <w:rStyle w:val="Hyperlink"/>
            <w:rFonts w:ascii="Calibri" w:hAnsi="Calibri" w:cs="Calibri"/>
            <w:b/>
            <w:bCs/>
            <w:sz w:val="22"/>
            <w:szCs w:val="22"/>
          </w:rPr>
          <w:t>Garden</w:t>
        </w:r>
        <w:r w:rsidR="00611335" w:rsidRPr="00453F3E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 Walk</w:t>
        </w:r>
      </w:hyperlink>
      <w:r w:rsidR="00FE71D9">
        <w:rPr>
          <w:rFonts w:ascii="Calibri" w:hAnsi="Calibri" w:cs="Calibri"/>
          <w:sz w:val="22"/>
          <w:szCs w:val="22"/>
        </w:rPr>
        <w:t>*</w:t>
      </w:r>
      <w:r w:rsidR="00611335">
        <w:rPr>
          <w:rFonts w:ascii="Calibri" w:hAnsi="Calibri" w:cs="Calibri"/>
          <w:sz w:val="22"/>
          <w:szCs w:val="22"/>
        </w:rPr>
        <w:t xml:space="preserve">, </w:t>
      </w:r>
      <w:hyperlink r:id="rId21" w:history="1">
        <w:r w:rsidR="00611335" w:rsidRPr="00DD3E85">
          <w:rPr>
            <w:rStyle w:val="Hyperlink"/>
            <w:rFonts w:ascii="Calibri" w:hAnsi="Calibri" w:cs="Calibri"/>
            <w:b/>
            <w:bCs/>
            <w:sz w:val="22"/>
            <w:szCs w:val="22"/>
          </w:rPr>
          <w:t>Didgeridoo Workshop</w:t>
        </w:r>
      </w:hyperlink>
      <w:r w:rsidR="00FE71D9">
        <w:rPr>
          <w:rFonts w:ascii="Calibri" w:hAnsi="Calibri" w:cs="Calibri"/>
          <w:sz w:val="22"/>
          <w:szCs w:val="22"/>
        </w:rPr>
        <w:t>*</w:t>
      </w:r>
      <w:r w:rsidR="00611335">
        <w:rPr>
          <w:rFonts w:ascii="Calibri" w:hAnsi="Calibri" w:cs="Calibri"/>
          <w:sz w:val="22"/>
          <w:szCs w:val="22"/>
        </w:rPr>
        <w:t xml:space="preserve"> or </w:t>
      </w:r>
      <w:hyperlink r:id="rId22" w:history="1">
        <w:r w:rsidR="00611335" w:rsidRPr="00FE71D9">
          <w:rPr>
            <w:rStyle w:val="Hyperlink"/>
            <w:rFonts w:ascii="Calibri" w:hAnsi="Calibri" w:cs="Calibri"/>
            <w:b/>
            <w:bCs/>
            <w:sz w:val="22"/>
            <w:szCs w:val="22"/>
          </w:rPr>
          <w:t>Bush Food Experience</w:t>
        </w:r>
      </w:hyperlink>
      <w:r w:rsidR="00611335">
        <w:rPr>
          <w:rFonts w:ascii="Calibri" w:hAnsi="Calibri" w:cs="Calibri"/>
          <w:sz w:val="22"/>
          <w:szCs w:val="22"/>
        </w:rPr>
        <w:t xml:space="preserve">. During the summer months, opt for </w:t>
      </w:r>
      <w:r w:rsidR="00CE1DB4">
        <w:rPr>
          <w:rFonts w:ascii="Calibri" w:hAnsi="Calibri" w:cs="Calibri"/>
          <w:sz w:val="22"/>
          <w:szCs w:val="22"/>
        </w:rPr>
        <w:t xml:space="preserve">a </w:t>
      </w:r>
      <w:r w:rsidR="00706301">
        <w:rPr>
          <w:rFonts w:ascii="Calibri" w:hAnsi="Calibri" w:cs="Calibri"/>
          <w:sz w:val="22"/>
          <w:szCs w:val="22"/>
        </w:rPr>
        <w:t>stroll around</w:t>
      </w:r>
      <w:r w:rsidR="00CE1DB4">
        <w:rPr>
          <w:rFonts w:ascii="Calibri" w:hAnsi="Calibri" w:cs="Calibri"/>
          <w:sz w:val="22"/>
          <w:szCs w:val="22"/>
        </w:rPr>
        <w:t xml:space="preserve"> the </w:t>
      </w:r>
      <w:hyperlink r:id="rId23" w:history="1">
        <w:r w:rsidR="00CE1DB4" w:rsidRPr="006853DC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Gallery of Central Australia </w:t>
        </w:r>
        <w:r w:rsidR="00706301" w:rsidRPr="006853DC">
          <w:rPr>
            <w:rStyle w:val="Hyperlink"/>
            <w:rFonts w:ascii="Calibri" w:hAnsi="Calibri" w:cs="Calibri"/>
            <w:b/>
            <w:bCs/>
            <w:sz w:val="22"/>
            <w:szCs w:val="22"/>
          </w:rPr>
          <w:t>(GoCA)</w:t>
        </w:r>
      </w:hyperlink>
      <w:r w:rsidR="00073E4F">
        <w:rPr>
          <w:rFonts w:ascii="Calibri" w:hAnsi="Calibri" w:cs="Calibri"/>
          <w:sz w:val="22"/>
          <w:szCs w:val="22"/>
        </w:rPr>
        <w:t xml:space="preserve">, a platform where the Indigenous community can share their culture and their stories. </w:t>
      </w:r>
    </w:p>
    <w:p w14:paraId="441D966E" w14:textId="77777777" w:rsidR="00073E4F" w:rsidRDefault="00073E4F" w:rsidP="00C53200">
      <w:pPr>
        <w:rPr>
          <w:rFonts w:ascii="Calibri" w:hAnsi="Calibri" w:cs="Calibri"/>
          <w:sz w:val="22"/>
          <w:szCs w:val="22"/>
        </w:rPr>
      </w:pPr>
    </w:p>
    <w:p w14:paraId="0C3D3FDF" w14:textId="13BA946C" w:rsidR="00C53200" w:rsidRDefault="009A2329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the</w:t>
      </w:r>
      <w:r w:rsidR="00C53200" w:rsidRPr="00C53200">
        <w:rPr>
          <w:rFonts w:ascii="Calibri" w:hAnsi="Calibri" w:cs="Calibri"/>
          <w:sz w:val="22"/>
          <w:szCs w:val="22"/>
        </w:rPr>
        <w:t xml:space="preserve"> afternoon, drive 40 minutes to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31527C">
        <w:rPr>
          <w:rFonts w:ascii="Calibri" w:hAnsi="Calibri" w:cs="Calibri"/>
          <w:sz w:val="22"/>
          <w:szCs w:val="22"/>
        </w:rPr>
        <w:t>Kata Tju</w:t>
      </w:r>
      <w:r w:rsidR="00C53200" w:rsidRPr="0031527C">
        <w:rPr>
          <w:rFonts w:ascii="Calibri" w:hAnsi="Calibri" w:cs="Calibri"/>
          <w:sz w:val="22"/>
          <w:szCs w:val="22"/>
          <w:u w:val="single"/>
        </w:rPr>
        <w:t>t</w:t>
      </w:r>
      <w:r w:rsidR="00C53200" w:rsidRPr="0031527C">
        <w:rPr>
          <w:rFonts w:ascii="Calibri" w:hAnsi="Calibri" w:cs="Calibri"/>
          <w:sz w:val="22"/>
          <w:szCs w:val="22"/>
        </w:rPr>
        <w:t>a</w:t>
      </w:r>
      <w:r w:rsidR="00C07F23">
        <w:rPr>
          <w:rFonts w:ascii="Calibri" w:hAnsi="Calibri" w:cs="Calibri"/>
          <w:sz w:val="22"/>
          <w:szCs w:val="22"/>
        </w:rPr>
        <w:t>**</w:t>
      </w:r>
      <w:r w:rsidR="00C53200" w:rsidRPr="00C53200">
        <w:rPr>
          <w:rFonts w:ascii="Calibri" w:hAnsi="Calibri" w:cs="Calibri"/>
          <w:sz w:val="22"/>
          <w:szCs w:val="22"/>
        </w:rPr>
        <w:t xml:space="preserve">. </w:t>
      </w:r>
      <w:r w:rsidR="00B903E1">
        <w:rPr>
          <w:rFonts w:ascii="Calibri" w:hAnsi="Calibri" w:cs="Calibri"/>
          <w:sz w:val="22"/>
          <w:szCs w:val="22"/>
        </w:rPr>
        <w:t>S</w:t>
      </w:r>
      <w:r w:rsidR="00C53200" w:rsidRPr="00C53200">
        <w:rPr>
          <w:rFonts w:ascii="Calibri" w:hAnsi="Calibri" w:cs="Calibri"/>
          <w:sz w:val="22"/>
          <w:szCs w:val="22"/>
        </w:rPr>
        <w:t>troll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 xml:space="preserve">through </w:t>
      </w:r>
      <w:hyperlink r:id="rId24" w:history="1">
        <w:r w:rsidR="00C53200" w:rsidRPr="00E0400B">
          <w:rPr>
            <w:rStyle w:val="Hyperlink"/>
            <w:rFonts w:ascii="Calibri" w:hAnsi="Calibri" w:cs="Calibri"/>
            <w:b/>
            <w:bCs/>
            <w:sz w:val="22"/>
            <w:szCs w:val="22"/>
          </w:rPr>
          <w:t>Walpa Gorge</w:t>
        </w:r>
      </w:hyperlink>
      <w:r w:rsidR="00C53200" w:rsidRPr="00C53200">
        <w:rPr>
          <w:rFonts w:ascii="Calibri" w:hAnsi="Calibri" w:cs="Calibri"/>
          <w:sz w:val="22"/>
          <w:szCs w:val="22"/>
        </w:rPr>
        <w:t>, a men’s sacred ceremonial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 xml:space="preserve">area, before watching </w:t>
      </w:r>
      <w:r>
        <w:rPr>
          <w:rFonts w:ascii="Calibri" w:hAnsi="Calibri" w:cs="Calibri"/>
          <w:sz w:val="22"/>
          <w:szCs w:val="22"/>
        </w:rPr>
        <w:t>t</w:t>
      </w:r>
      <w:r w:rsidR="00C53200" w:rsidRPr="00C53200">
        <w:rPr>
          <w:rFonts w:ascii="Calibri" w:hAnsi="Calibri" w:cs="Calibri"/>
          <w:sz w:val="22"/>
          <w:szCs w:val="22"/>
        </w:rPr>
        <w:t>he sun set over Kata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9A2329">
        <w:rPr>
          <w:rFonts w:ascii="Calibri" w:hAnsi="Calibri" w:cs="Calibri"/>
          <w:sz w:val="22"/>
          <w:szCs w:val="22"/>
        </w:rPr>
        <w:t>Tju</w:t>
      </w:r>
      <w:r w:rsidRPr="009A2329">
        <w:rPr>
          <w:rFonts w:ascii="Calibri" w:hAnsi="Calibri" w:cs="Calibri"/>
          <w:sz w:val="22"/>
          <w:szCs w:val="22"/>
          <w:u w:val="single"/>
        </w:rPr>
        <w:t>t</w:t>
      </w:r>
      <w:r w:rsidR="00C53200" w:rsidRPr="009A2329">
        <w:rPr>
          <w:rFonts w:ascii="Calibri" w:hAnsi="Calibri" w:cs="Calibri"/>
          <w:sz w:val="22"/>
          <w:szCs w:val="22"/>
        </w:rPr>
        <w:t>a</w:t>
      </w:r>
      <w:r w:rsidR="00C53200" w:rsidRPr="00C53200">
        <w:rPr>
          <w:rFonts w:ascii="Calibri" w:hAnsi="Calibri" w:cs="Calibri"/>
          <w:sz w:val="22"/>
          <w:szCs w:val="22"/>
        </w:rPr>
        <w:t>.</w:t>
      </w:r>
      <w:r w:rsidR="00C53200">
        <w:rPr>
          <w:rFonts w:ascii="Calibri" w:hAnsi="Calibri" w:cs="Calibri"/>
          <w:sz w:val="22"/>
          <w:szCs w:val="22"/>
        </w:rPr>
        <w:t xml:space="preserve"> </w:t>
      </w:r>
    </w:p>
    <w:p w14:paraId="290A7D48" w14:textId="77777777" w:rsid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072B951E" w14:textId="4EEA8AE1" w:rsidR="002C12D3" w:rsidRDefault="00F82E44" w:rsidP="006A2CED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Return to the Resort </w:t>
      </w:r>
      <w:r w:rsidR="00565113">
        <w:rPr>
          <w:rFonts w:ascii="Calibri" w:hAnsi="Calibri" w:cs="Calibri"/>
          <w:sz w:val="22"/>
          <w:szCs w:val="22"/>
        </w:rPr>
        <w:t xml:space="preserve">in time </w:t>
      </w:r>
      <w:r w:rsidR="002C12D3">
        <w:rPr>
          <w:rFonts w:ascii="Calibri" w:hAnsi="Calibri" w:cs="Calibri"/>
          <w:sz w:val="22"/>
          <w:szCs w:val="22"/>
        </w:rPr>
        <w:t xml:space="preserve">to </w:t>
      </w:r>
      <w:r w:rsidR="00565113">
        <w:rPr>
          <w:rFonts w:ascii="Calibri" w:hAnsi="Calibri" w:cs="Calibri"/>
          <w:sz w:val="22"/>
          <w:szCs w:val="22"/>
        </w:rPr>
        <w:t>experience</w:t>
      </w:r>
      <w:r w:rsidR="002C12D3">
        <w:rPr>
          <w:rFonts w:ascii="Calibri" w:hAnsi="Calibri" w:cs="Calibri"/>
          <w:sz w:val="22"/>
          <w:szCs w:val="22"/>
        </w:rPr>
        <w:t xml:space="preserve"> the sp</w:t>
      </w:r>
      <w:r w:rsidR="00B626ED">
        <w:rPr>
          <w:rFonts w:ascii="Calibri" w:hAnsi="Calibri" w:cs="Calibri"/>
          <w:sz w:val="22"/>
          <w:szCs w:val="22"/>
        </w:rPr>
        <w:t xml:space="preserve">ectacular </w:t>
      </w:r>
      <w:hyperlink r:id="rId25" w:history="1">
        <w:r w:rsidR="00B626ED" w:rsidRPr="006A2CED">
          <w:rPr>
            <w:rStyle w:val="Hyperlink"/>
            <w:rFonts w:ascii="Calibri" w:hAnsi="Calibri" w:cs="Calibri"/>
            <w:b/>
            <w:bCs/>
            <w:sz w:val="22"/>
            <w:szCs w:val="22"/>
          </w:rPr>
          <w:t>Wintjiri Wiru After Dark</w:t>
        </w:r>
      </w:hyperlink>
      <w:r w:rsidR="006A2CED">
        <w:rPr>
          <w:rFonts w:ascii="Calibri" w:hAnsi="Calibri" w:cs="Calibri"/>
          <w:sz w:val="22"/>
          <w:szCs w:val="22"/>
        </w:rPr>
        <w:t>, where d</w:t>
      </w:r>
      <w:r w:rsidR="006A2CED" w:rsidRPr="006A2CED">
        <w:rPr>
          <w:rFonts w:ascii="Calibri" w:hAnsi="Calibri" w:cs="Calibri"/>
          <w:sz w:val="22"/>
          <w:szCs w:val="22"/>
        </w:rPr>
        <w:t>rones, lights, traditional music and</w:t>
      </w:r>
      <w:r w:rsidR="006A2CED">
        <w:rPr>
          <w:rFonts w:ascii="Calibri" w:hAnsi="Calibri" w:cs="Calibri"/>
          <w:sz w:val="22"/>
          <w:szCs w:val="22"/>
        </w:rPr>
        <w:t xml:space="preserve"> </w:t>
      </w:r>
      <w:r w:rsidR="006A2CED" w:rsidRPr="006A2CED">
        <w:rPr>
          <w:rFonts w:ascii="Calibri" w:hAnsi="Calibri" w:cs="Calibri"/>
          <w:sz w:val="22"/>
          <w:szCs w:val="22"/>
        </w:rPr>
        <w:t>language brings to life the Mala story</w:t>
      </w:r>
      <w:r w:rsidR="006A2CED">
        <w:rPr>
          <w:rFonts w:ascii="Calibri" w:hAnsi="Calibri" w:cs="Calibri"/>
          <w:sz w:val="22"/>
          <w:szCs w:val="22"/>
        </w:rPr>
        <w:t xml:space="preserve">. </w:t>
      </w:r>
      <w:r w:rsidR="008217F1">
        <w:rPr>
          <w:rFonts w:ascii="Calibri" w:hAnsi="Calibri" w:cs="Calibri"/>
          <w:sz w:val="22"/>
          <w:szCs w:val="22"/>
        </w:rPr>
        <w:t xml:space="preserve">An Australia cheese and dessert hamper is included. </w:t>
      </w:r>
      <w:r w:rsidR="006A2CED">
        <w:rPr>
          <w:rFonts w:ascii="Calibri" w:hAnsi="Calibri" w:cs="Calibri"/>
          <w:sz w:val="22"/>
          <w:szCs w:val="22"/>
        </w:rPr>
        <w:t xml:space="preserve"> </w:t>
      </w:r>
    </w:p>
    <w:p w14:paraId="1A5FCD31" w14:textId="77777777" w:rsid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329DE07F" w14:textId="6FCFDB17" w:rsidR="00CE1DB4" w:rsidRPr="00585F7C" w:rsidRDefault="00585F7C" w:rsidP="00C53200">
      <w:pPr>
        <w:rPr>
          <w:rFonts w:ascii="Calibri" w:hAnsi="Calibri" w:cs="Calibri"/>
          <w:i/>
          <w:iCs/>
          <w:sz w:val="22"/>
          <w:szCs w:val="22"/>
        </w:rPr>
      </w:pPr>
      <w:r w:rsidRPr="00585F7C">
        <w:rPr>
          <w:rFonts w:ascii="Calibri" w:hAnsi="Calibri" w:cs="Calibri"/>
          <w:i/>
          <w:iCs/>
          <w:sz w:val="22"/>
          <w:szCs w:val="22"/>
        </w:rPr>
        <w:t>*</w:t>
      </w:r>
      <w:r w:rsidR="00CE1DB4" w:rsidRPr="00585F7C">
        <w:rPr>
          <w:rFonts w:ascii="Calibri" w:hAnsi="Calibri" w:cs="Calibri"/>
          <w:i/>
          <w:iCs/>
          <w:sz w:val="22"/>
          <w:szCs w:val="22"/>
        </w:rPr>
        <w:t xml:space="preserve">Afternoon sessions for these experiences </w:t>
      </w:r>
      <w:r w:rsidR="00B05FEF">
        <w:rPr>
          <w:rFonts w:ascii="Calibri" w:hAnsi="Calibri" w:cs="Calibri"/>
          <w:i/>
          <w:iCs/>
          <w:sz w:val="22"/>
          <w:szCs w:val="22"/>
        </w:rPr>
        <w:t>available Apr-Nov only</w:t>
      </w:r>
      <w:r w:rsidRPr="00585F7C">
        <w:rPr>
          <w:rFonts w:ascii="Calibri" w:hAnsi="Calibri" w:cs="Calibri"/>
          <w:i/>
          <w:iCs/>
          <w:sz w:val="22"/>
          <w:szCs w:val="22"/>
        </w:rPr>
        <w:t xml:space="preserve">. </w:t>
      </w:r>
    </w:p>
    <w:p w14:paraId="4795389F" w14:textId="639AF0EC" w:rsidR="00585F7C" w:rsidRDefault="00C07F23" w:rsidP="00C53200">
      <w:pPr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**</w:t>
      </w:r>
      <w:r w:rsidRPr="00C07F23">
        <w:rPr>
          <w:rFonts w:ascii="Calibri" w:hAnsi="Calibri" w:cs="Calibri"/>
          <w:i/>
          <w:iCs/>
          <w:sz w:val="22"/>
          <w:szCs w:val="22"/>
        </w:rPr>
        <w:t xml:space="preserve">Park passes are required to experience Uluru-Kata Tjuta National Park’s natural and cultural </w:t>
      </w:r>
      <w:r w:rsidR="00EE04FC">
        <w:rPr>
          <w:rFonts w:ascii="Calibri" w:hAnsi="Calibri" w:cs="Calibri"/>
          <w:i/>
          <w:iCs/>
          <w:sz w:val="22"/>
          <w:szCs w:val="22"/>
        </w:rPr>
        <w:t>attractions</w:t>
      </w:r>
      <w:r w:rsidRPr="00C07F23">
        <w:rPr>
          <w:rFonts w:ascii="Calibri" w:hAnsi="Calibri" w:cs="Calibri"/>
          <w:i/>
          <w:iCs/>
          <w:sz w:val="22"/>
          <w:szCs w:val="22"/>
        </w:rPr>
        <w:t>.</w:t>
      </w:r>
    </w:p>
    <w:p w14:paraId="541FE1F7" w14:textId="77777777" w:rsidR="00C07F23" w:rsidRDefault="00C07F23" w:rsidP="00C53200">
      <w:pPr>
        <w:rPr>
          <w:rFonts w:ascii="Calibri" w:hAnsi="Calibri" w:cs="Calibri"/>
          <w:i/>
          <w:iCs/>
          <w:sz w:val="22"/>
          <w:szCs w:val="22"/>
        </w:rPr>
      </w:pPr>
    </w:p>
    <w:p w14:paraId="4731C838" w14:textId="73E833EA" w:rsidR="00EE04FC" w:rsidRDefault="00EE04FC" w:rsidP="00C53200">
      <w:pPr>
        <w:rPr>
          <w:rFonts w:ascii="Calibri" w:hAnsi="Calibri" w:cs="Calibri"/>
          <w:sz w:val="22"/>
          <w:szCs w:val="22"/>
        </w:rPr>
      </w:pPr>
      <w:r w:rsidRPr="00EE04FC">
        <w:rPr>
          <w:rFonts w:ascii="Calibri" w:hAnsi="Calibri" w:cs="Calibri"/>
          <w:sz w:val="22"/>
          <w:szCs w:val="22"/>
        </w:rPr>
        <w:t xml:space="preserve">Highlights: </w:t>
      </w:r>
    </w:p>
    <w:p w14:paraId="15C79178" w14:textId="25842EC6" w:rsidR="004855E2" w:rsidRDefault="00962150" w:rsidP="00EE04FC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Immerse yourself in Aboriginal culture with one of Voyages’ free experiences. </w:t>
      </w:r>
    </w:p>
    <w:p w14:paraId="0C053672" w14:textId="35BD940B" w:rsidR="009150F6" w:rsidRDefault="009150F6" w:rsidP="00EE04FC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Witness</w:t>
      </w:r>
      <w:r w:rsidRPr="009150F6">
        <w:rPr>
          <w:rFonts w:ascii="Calibri" w:hAnsi="Calibri" w:cs="Calibri"/>
          <w:sz w:val="22"/>
          <w:szCs w:val="22"/>
        </w:rPr>
        <w:t xml:space="preserve"> the transformation of colo</w:t>
      </w:r>
      <w:r>
        <w:rPr>
          <w:rFonts w:ascii="Calibri" w:hAnsi="Calibri" w:cs="Calibri"/>
          <w:sz w:val="22"/>
          <w:szCs w:val="22"/>
        </w:rPr>
        <w:t>u</w:t>
      </w:r>
      <w:r w:rsidRPr="009150F6">
        <w:rPr>
          <w:rFonts w:ascii="Calibri" w:hAnsi="Calibri" w:cs="Calibri"/>
          <w:sz w:val="22"/>
          <w:szCs w:val="22"/>
        </w:rPr>
        <w:t>rs during a stunning sunset over Kata Tju</w:t>
      </w:r>
      <w:r w:rsidR="00545117" w:rsidRPr="00545117">
        <w:rPr>
          <w:rFonts w:ascii="Calibri" w:hAnsi="Calibri" w:cs="Calibri"/>
          <w:sz w:val="22"/>
          <w:szCs w:val="22"/>
          <w:u w:val="single"/>
        </w:rPr>
        <w:t>t</w:t>
      </w:r>
      <w:r w:rsidRPr="009150F6">
        <w:rPr>
          <w:rFonts w:ascii="Calibri" w:hAnsi="Calibri" w:cs="Calibri"/>
          <w:sz w:val="22"/>
          <w:szCs w:val="22"/>
        </w:rPr>
        <w:t>a.</w:t>
      </w:r>
    </w:p>
    <w:p w14:paraId="4FF4328B" w14:textId="40335308" w:rsidR="00EE04FC" w:rsidRDefault="000B0AF3" w:rsidP="00EE04FC">
      <w:pPr>
        <w:pStyle w:val="ListParagraph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0B0AF3">
        <w:rPr>
          <w:rFonts w:ascii="Calibri" w:hAnsi="Calibri" w:cs="Calibri"/>
          <w:sz w:val="22"/>
          <w:szCs w:val="22"/>
        </w:rPr>
        <w:t xml:space="preserve">Experience a captivating cultural storytelling </w:t>
      </w:r>
      <w:r w:rsidR="00654471">
        <w:rPr>
          <w:rFonts w:ascii="Calibri" w:hAnsi="Calibri" w:cs="Calibri"/>
          <w:sz w:val="22"/>
          <w:szCs w:val="22"/>
        </w:rPr>
        <w:t xml:space="preserve">and light show </w:t>
      </w:r>
      <w:r w:rsidRPr="000B0AF3">
        <w:rPr>
          <w:rFonts w:ascii="Calibri" w:hAnsi="Calibri" w:cs="Calibri"/>
          <w:sz w:val="22"/>
          <w:szCs w:val="22"/>
        </w:rPr>
        <w:t>in the night sky.</w:t>
      </w:r>
    </w:p>
    <w:p w14:paraId="52EC1721" w14:textId="77777777" w:rsidR="00EE04FC" w:rsidRPr="00EE04FC" w:rsidRDefault="00EE04FC" w:rsidP="00C53200">
      <w:pPr>
        <w:rPr>
          <w:rFonts w:ascii="Calibri" w:hAnsi="Calibri" w:cs="Calibri"/>
          <w:sz w:val="22"/>
          <w:szCs w:val="22"/>
        </w:rPr>
      </w:pPr>
    </w:p>
    <w:p w14:paraId="45201115" w14:textId="04682A7F" w:rsidR="00C53200" w:rsidRPr="00C53200" w:rsidRDefault="00C53200" w:rsidP="00C53200">
      <w:pPr>
        <w:rPr>
          <w:rFonts w:ascii="Calibri" w:hAnsi="Calibri" w:cs="Calibri"/>
          <w:b/>
          <w:bCs/>
          <w:sz w:val="22"/>
          <w:szCs w:val="22"/>
        </w:rPr>
      </w:pPr>
      <w:r w:rsidRPr="00C53200">
        <w:rPr>
          <w:rFonts w:ascii="Calibri" w:hAnsi="Calibri" w:cs="Calibri"/>
          <w:b/>
          <w:bCs/>
          <w:sz w:val="22"/>
          <w:szCs w:val="22"/>
        </w:rPr>
        <w:t xml:space="preserve">Day 4: </w:t>
      </w:r>
    </w:p>
    <w:p w14:paraId="21E8F273" w14:textId="2C89FEF4" w:rsidR="00C53200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Rise early and travel to the </w:t>
      </w:r>
      <w:hyperlink r:id="rId26" w:history="1">
        <w:r w:rsidRPr="00A65F14">
          <w:rPr>
            <w:rStyle w:val="Hyperlink"/>
            <w:rFonts w:ascii="Calibri" w:hAnsi="Calibri" w:cs="Calibri"/>
            <w:b/>
            <w:bCs/>
            <w:sz w:val="22"/>
            <w:szCs w:val="22"/>
          </w:rPr>
          <w:t>Talinguru Nyakunytjaku</w:t>
        </w:r>
      </w:hyperlink>
      <w:r w:rsidRPr="00C53200">
        <w:rPr>
          <w:rFonts w:ascii="Calibri" w:hAnsi="Calibri" w:cs="Calibri"/>
          <w:sz w:val="22"/>
          <w:szCs w:val="22"/>
        </w:rPr>
        <w:t xml:space="preserve"> sunrise viewing area to witness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Ulu</w:t>
      </w:r>
      <w:r w:rsidRPr="00A65F14">
        <w:rPr>
          <w:rFonts w:ascii="Calibri" w:hAnsi="Calibri" w:cs="Calibri"/>
          <w:sz w:val="22"/>
          <w:szCs w:val="22"/>
          <w:u w:val="single"/>
        </w:rPr>
        <w:t>r</w:t>
      </w:r>
      <w:r w:rsidRPr="00C53200">
        <w:rPr>
          <w:rFonts w:ascii="Calibri" w:hAnsi="Calibri" w:cs="Calibri"/>
          <w:sz w:val="22"/>
          <w:szCs w:val="22"/>
        </w:rPr>
        <w:t xml:space="preserve">u at dawn. </w:t>
      </w:r>
    </w:p>
    <w:p w14:paraId="1A9E2943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37B07B9E" w14:textId="57B07DE0" w:rsidR="00C53200" w:rsidRDefault="00C16DAB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From</w:t>
      </w:r>
      <w:r w:rsidR="00C53200" w:rsidRPr="00C53200">
        <w:rPr>
          <w:rFonts w:ascii="Calibri" w:hAnsi="Calibri" w:cs="Calibri"/>
          <w:sz w:val="22"/>
          <w:szCs w:val="22"/>
        </w:rPr>
        <w:t xml:space="preserve"> 7.</w:t>
      </w:r>
      <w:r w:rsidR="00B4643B">
        <w:rPr>
          <w:rFonts w:ascii="Calibri" w:hAnsi="Calibri" w:cs="Calibri"/>
          <w:sz w:val="22"/>
          <w:szCs w:val="22"/>
        </w:rPr>
        <w:t>0</w:t>
      </w:r>
      <w:r w:rsidR="00C53200" w:rsidRPr="00C53200">
        <w:rPr>
          <w:rFonts w:ascii="Calibri" w:hAnsi="Calibri" w:cs="Calibri"/>
          <w:sz w:val="22"/>
          <w:szCs w:val="22"/>
        </w:rPr>
        <w:t xml:space="preserve">0am, </w:t>
      </w:r>
      <w:r>
        <w:rPr>
          <w:rFonts w:ascii="Calibri" w:hAnsi="Calibri" w:cs="Calibri"/>
          <w:sz w:val="22"/>
          <w:szCs w:val="22"/>
        </w:rPr>
        <w:t>head to</w:t>
      </w:r>
      <w:r w:rsidR="00C53200" w:rsidRPr="00C53200">
        <w:rPr>
          <w:rFonts w:ascii="Calibri" w:hAnsi="Calibri" w:cs="Calibri"/>
          <w:sz w:val="22"/>
          <w:szCs w:val="22"/>
        </w:rPr>
        <w:t xml:space="preserve"> </w:t>
      </w:r>
      <w:hyperlink r:id="rId27" w:history="1">
        <w:r w:rsidR="00C53200" w:rsidRPr="00B4643B">
          <w:rPr>
            <w:rStyle w:val="Hyperlink"/>
            <w:rFonts w:ascii="Calibri" w:hAnsi="Calibri" w:cs="Calibri"/>
            <w:b/>
            <w:bCs/>
            <w:sz w:val="22"/>
            <w:szCs w:val="22"/>
          </w:rPr>
          <w:t>Kulata Academy Café</w:t>
        </w:r>
      </w:hyperlink>
      <w:r w:rsidR="00C53200" w:rsidRPr="00C53200">
        <w:rPr>
          <w:rFonts w:ascii="Calibri" w:hAnsi="Calibri" w:cs="Calibri"/>
          <w:sz w:val="22"/>
          <w:szCs w:val="22"/>
        </w:rPr>
        <w:t>, staffed by members of Ayers Rock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Resort’s National Indigenous Training Academy</w:t>
      </w:r>
      <w:r w:rsidR="00F41507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and p</w:t>
      </w:r>
      <w:r w:rsidR="00B4643B">
        <w:rPr>
          <w:rFonts w:ascii="Calibri" w:hAnsi="Calibri" w:cs="Calibri"/>
          <w:sz w:val="22"/>
          <w:szCs w:val="22"/>
        </w:rPr>
        <w:t xml:space="preserve">urchase </w:t>
      </w:r>
      <w:r w:rsidR="00C53200" w:rsidRPr="00C53200">
        <w:rPr>
          <w:rFonts w:ascii="Calibri" w:hAnsi="Calibri" w:cs="Calibri"/>
          <w:sz w:val="22"/>
          <w:szCs w:val="22"/>
        </w:rPr>
        <w:t>sandwiches and salads to stock your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backpack for the rest of your day.</w:t>
      </w:r>
      <w:r w:rsidR="00C53200">
        <w:rPr>
          <w:rFonts w:ascii="Calibri" w:hAnsi="Calibri" w:cs="Calibri"/>
          <w:sz w:val="22"/>
          <w:szCs w:val="22"/>
        </w:rPr>
        <w:t xml:space="preserve"> </w:t>
      </w:r>
    </w:p>
    <w:p w14:paraId="290FFE83" w14:textId="77777777" w:rsid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49BC0177" w14:textId="2AA91A77" w:rsidR="00C53200" w:rsidRDefault="00B4643B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Take a free 1.5-hours</w:t>
      </w:r>
      <w:r w:rsidR="00C53200" w:rsidRPr="00C53200">
        <w:rPr>
          <w:rFonts w:ascii="Calibri" w:hAnsi="Calibri" w:cs="Calibri"/>
          <w:sz w:val="22"/>
          <w:szCs w:val="22"/>
        </w:rPr>
        <w:t xml:space="preserve"> ranger-guided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hyperlink r:id="rId28" w:history="1">
        <w:r w:rsidR="00C53200" w:rsidRPr="009D0CB9">
          <w:rPr>
            <w:rStyle w:val="Hyperlink"/>
            <w:rFonts w:ascii="Calibri" w:hAnsi="Calibri" w:cs="Calibri"/>
            <w:b/>
            <w:bCs/>
            <w:sz w:val="22"/>
            <w:szCs w:val="22"/>
          </w:rPr>
          <w:t>Mala walk</w:t>
        </w:r>
      </w:hyperlink>
      <w:r w:rsidR="00C53200" w:rsidRPr="00C53200">
        <w:rPr>
          <w:rFonts w:ascii="Calibri" w:hAnsi="Calibri" w:cs="Calibri"/>
          <w:sz w:val="22"/>
          <w:szCs w:val="22"/>
        </w:rPr>
        <w:t>, beginning at the Mala carpark.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D</w:t>
      </w:r>
      <w:r w:rsidR="00C53200" w:rsidRPr="00C53200">
        <w:rPr>
          <w:rFonts w:ascii="Calibri" w:hAnsi="Calibri" w:cs="Calibri"/>
          <w:sz w:val="22"/>
          <w:szCs w:val="22"/>
        </w:rPr>
        <w:t>elve into the rock’s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A</w:t>
      </w:r>
      <w:r w:rsidRPr="00B4643B">
        <w:rPr>
          <w:rFonts w:ascii="Calibri" w:hAnsi="Calibri" w:cs="Calibri"/>
          <w:sz w:val="22"/>
          <w:szCs w:val="22"/>
          <w:u w:val="single"/>
        </w:rPr>
        <w:t>n</w:t>
      </w:r>
      <w:r w:rsidR="00C53200" w:rsidRPr="00C53200">
        <w:rPr>
          <w:rFonts w:ascii="Calibri" w:hAnsi="Calibri" w:cs="Calibri"/>
          <w:sz w:val="22"/>
          <w:szCs w:val="22"/>
        </w:rPr>
        <w:t>angu Creation stories, or Tjukurpa, as well as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its geological features.</w:t>
      </w:r>
      <w:r w:rsidR="00C53200">
        <w:rPr>
          <w:rFonts w:ascii="Calibri" w:hAnsi="Calibri" w:cs="Calibri"/>
          <w:sz w:val="22"/>
          <w:szCs w:val="22"/>
        </w:rPr>
        <w:t xml:space="preserve"> </w:t>
      </w:r>
    </w:p>
    <w:p w14:paraId="71FC320E" w14:textId="77777777" w:rsid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701F5942" w14:textId="55865898" w:rsidR="00C53200" w:rsidRDefault="00C53200" w:rsidP="00354207">
      <w:pPr>
        <w:jc w:val="both"/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Next, get creative and craft your own </w:t>
      </w:r>
      <w:hyperlink r:id="rId29" w:history="1">
        <w:r w:rsidRPr="00354207">
          <w:rPr>
            <w:rStyle w:val="Hyperlink"/>
            <w:rFonts w:ascii="Calibri" w:hAnsi="Calibri" w:cs="Calibri"/>
            <w:b/>
            <w:bCs/>
            <w:sz w:val="22"/>
            <w:szCs w:val="22"/>
          </w:rPr>
          <w:t>dot painting</w:t>
        </w:r>
      </w:hyperlink>
      <w:r w:rsidRPr="00C53200">
        <w:rPr>
          <w:rFonts w:ascii="Calibri" w:hAnsi="Calibri" w:cs="Calibri"/>
          <w:sz w:val="22"/>
          <w:szCs w:val="22"/>
        </w:rPr>
        <w:t xml:space="preserve"> at </w:t>
      </w:r>
      <w:hyperlink r:id="rId30" w:history="1">
        <w:r w:rsidRPr="00354207">
          <w:rPr>
            <w:rStyle w:val="Hyperlink"/>
            <w:rFonts w:ascii="Calibri" w:hAnsi="Calibri" w:cs="Calibri"/>
            <w:b/>
            <w:bCs/>
            <w:sz w:val="22"/>
            <w:szCs w:val="22"/>
          </w:rPr>
          <w:t>Maruku Arts</w:t>
        </w:r>
      </w:hyperlink>
      <w:r w:rsidR="00354207">
        <w:rPr>
          <w:rFonts w:ascii="Calibri" w:hAnsi="Calibri" w:cs="Calibri"/>
          <w:sz w:val="22"/>
          <w:szCs w:val="22"/>
        </w:rPr>
        <w:t xml:space="preserve"> a</w:t>
      </w:r>
      <w:r w:rsidRPr="00C53200">
        <w:rPr>
          <w:rFonts w:ascii="Calibri" w:hAnsi="Calibri" w:cs="Calibri"/>
          <w:sz w:val="22"/>
          <w:szCs w:val="22"/>
        </w:rPr>
        <w:t>t twice-daily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workshops.</w:t>
      </w:r>
      <w:r w:rsidR="00804AEC" w:rsidRPr="00804AEC">
        <w:t xml:space="preserve"> </w:t>
      </w:r>
      <w:r w:rsidR="00804AEC" w:rsidRPr="00804AEC">
        <w:rPr>
          <w:rFonts w:ascii="Calibri" w:hAnsi="Calibri" w:cs="Calibri"/>
          <w:sz w:val="22"/>
          <w:szCs w:val="22"/>
        </w:rPr>
        <w:t>Taught by a local A</w:t>
      </w:r>
      <w:r w:rsidR="00804AEC" w:rsidRPr="00804AEC">
        <w:rPr>
          <w:rFonts w:ascii="Calibri" w:hAnsi="Calibri" w:cs="Calibri"/>
          <w:sz w:val="22"/>
          <w:szCs w:val="22"/>
          <w:u w:val="single"/>
        </w:rPr>
        <w:t>n</w:t>
      </w:r>
      <w:r w:rsidR="00804AEC" w:rsidRPr="00804AEC">
        <w:rPr>
          <w:rFonts w:ascii="Calibri" w:hAnsi="Calibri" w:cs="Calibri"/>
          <w:sz w:val="22"/>
          <w:szCs w:val="22"/>
        </w:rPr>
        <w:t>angu artist (with an interpreter), you'll explore traditional art, symbols, tools, and mor</w:t>
      </w:r>
      <w:r w:rsidR="00804AEC">
        <w:rPr>
          <w:rFonts w:ascii="Calibri" w:hAnsi="Calibri" w:cs="Calibri"/>
          <w:sz w:val="22"/>
          <w:szCs w:val="22"/>
        </w:rPr>
        <w:t>e.</w:t>
      </w:r>
    </w:p>
    <w:p w14:paraId="518D07C3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417B998D" w14:textId="632A3515" w:rsidR="00C53200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In the evening, return your gaze to Uluru at a </w:t>
      </w:r>
      <w:hyperlink r:id="rId31" w:history="1">
        <w:r w:rsidRPr="007823BB">
          <w:rPr>
            <w:rStyle w:val="Hyperlink"/>
            <w:rFonts w:ascii="Calibri" w:hAnsi="Calibri" w:cs="Calibri"/>
            <w:b/>
            <w:bCs/>
            <w:sz w:val="22"/>
            <w:szCs w:val="22"/>
          </w:rPr>
          <w:t>Tali Wiru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dinner. Relax among sand dunes over a glass of</w:t>
      </w:r>
      <w:r>
        <w:rPr>
          <w:rFonts w:ascii="Calibri" w:hAnsi="Calibri" w:cs="Calibri"/>
          <w:sz w:val="22"/>
          <w:szCs w:val="22"/>
        </w:rPr>
        <w:t xml:space="preserve"> s</w:t>
      </w:r>
      <w:r w:rsidRPr="00C53200">
        <w:rPr>
          <w:rFonts w:ascii="Calibri" w:hAnsi="Calibri" w:cs="Calibri"/>
          <w:sz w:val="22"/>
          <w:szCs w:val="22"/>
        </w:rPr>
        <w:t>parkling wine, enjoy a decadent four-course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meal infused with ancient native herbs and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spices, as an Indigenous storyteller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shares stories of this sacred land.</w:t>
      </w:r>
    </w:p>
    <w:p w14:paraId="61EFF789" w14:textId="77777777" w:rsidR="008D13EE" w:rsidRDefault="008D13EE" w:rsidP="00C53200">
      <w:pPr>
        <w:rPr>
          <w:rFonts w:ascii="Calibri" w:hAnsi="Calibri" w:cs="Calibri"/>
          <w:sz w:val="22"/>
          <w:szCs w:val="22"/>
        </w:rPr>
      </w:pPr>
    </w:p>
    <w:p w14:paraId="0D67ED2E" w14:textId="2BD13A5C" w:rsidR="00545117" w:rsidRDefault="00545117" w:rsidP="00C53200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</w:t>
      </w:r>
    </w:p>
    <w:p w14:paraId="0D08DD46" w14:textId="0026E5F6" w:rsidR="00545117" w:rsidRDefault="00E76FC2" w:rsidP="0027720C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="0027720C" w:rsidRPr="0027720C">
        <w:rPr>
          <w:rFonts w:ascii="Calibri" w:hAnsi="Calibri" w:cs="Calibri"/>
          <w:sz w:val="22"/>
          <w:szCs w:val="22"/>
        </w:rPr>
        <w:t>itness sunrise over Ulu</w:t>
      </w:r>
      <w:r w:rsidR="0027720C" w:rsidRPr="00E76FC2">
        <w:rPr>
          <w:rFonts w:ascii="Calibri" w:hAnsi="Calibri" w:cs="Calibri"/>
          <w:sz w:val="22"/>
          <w:szCs w:val="22"/>
          <w:u w:val="single"/>
        </w:rPr>
        <w:t>r</w:t>
      </w:r>
      <w:r w:rsidR="0027720C" w:rsidRPr="0027720C">
        <w:rPr>
          <w:rFonts w:ascii="Calibri" w:hAnsi="Calibri" w:cs="Calibri"/>
          <w:sz w:val="22"/>
          <w:szCs w:val="22"/>
        </w:rPr>
        <w:t>u, casting changing patterns of light and shade on its surface.</w:t>
      </w:r>
    </w:p>
    <w:p w14:paraId="68AD4B90" w14:textId="77777777" w:rsidR="00963484" w:rsidRDefault="00963484" w:rsidP="00963484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963484">
        <w:rPr>
          <w:rFonts w:ascii="Calibri" w:hAnsi="Calibri" w:cs="Calibri"/>
          <w:sz w:val="22"/>
          <w:szCs w:val="22"/>
        </w:rPr>
        <w:t>Craft your unique dot painting at Maruku Arts with guidance from a local A</w:t>
      </w:r>
      <w:r w:rsidRPr="00963484">
        <w:rPr>
          <w:rFonts w:ascii="Calibri" w:hAnsi="Calibri" w:cs="Calibri"/>
          <w:sz w:val="22"/>
          <w:szCs w:val="22"/>
          <w:u w:val="single"/>
        </w:rPr>
        <w:t>n</w:t>
      </w:r>
      <w:r w:rsidRPr="00963484">
        <w:rPr>
          <w:rFonts w:ascii="Calibri" w:hAnsi="Calibri" w:cs="Calibri"/>
          <w:sz w:val="22"/>
          <w:szCs w:val="22"/>
        </w:rPr>
        <w:t>angu artist.</w:t>
      </w:r>
    </w:p>
    <w:p w14:paraId="5A5D22AC" w14:textId="61678D33" w:rsidR="00963484" w:rsidRPr="00963484" w:rsidRDefault="009004C2" w:rsidP="00963484">
      <w:pPr>
        <w:pStyle w:val="ListParagraph"/>
        <w:numPr>
          <w:ilvl w:val="0"/>
          <w:numId w:val="4"/>
        </w:numPr>
        <w:rPr>
          <w:rFonts w:ascii="Calibri" w:hAnsi="Calibri" w:cs="Calibri"/>
          <w:sz w:val="22"/>
          <w:szCs w:val="22"/>
        </w:rPr>
      </w:pPr>
      <w:r w:rsidRPr="009004C2">
        <w:rPr>
          <w:rFonts w:ascii="Calibri" w:hAnsi="Calibri" w:cs="Calibri"/>
          <w:sz w:val="22"/>
          <w:szCs w:val="22"/>
        </w:rPr>
        <w:t xml:space="preserve">Experience the </w:t>
      </w:r>
      <w:r>
        <w:rPr>
          <w:rFonts w:ascii="Calibri" w:hAnsi="Calibri" w:cs="Calibri"/>
          <w:sz w:val="22"/>
          <w:szCs w:val="22"/>
        </w:rPr>
        <w:t>magic</w:t>
      </w:r>
      <w:r w:rsidRPr="009004C2">
        <w:rPr>
          <w:rFonts w:ascii="Calibri" w:hAnsi="Calibri" w:cs="Calibri"/>
          <w:sz w:val="22"/>
          <w:szCs w:val="22"/>
        </w:rPr>
        <w:t xml:space="preserve"> of fine dining under the Southern Desert sky at Tali Wi</w:t>
      </w:r>
      <w:r w:rsidRPr="009004C2">
        <w:rPr>
          <w:rFonts w:ascii="Calibri" w:hAnsi="Calibri" w:cs="Calibri"/>
          <w:sz w:val="22"/>
          <w:szCs w:val="22"/>
          <w:u w:val="single"/>
        </w:rPr>
        <w:t>r</w:t>
      </w:r>
      <w:r w:rsidRPr="009004C2">
        <w:rPr>
          <w:rFonts w:ascii="Calibri" w:hAnsi="Calibri" w:cs="Calibri"/>
          <w:sz w:val="22"/>
          <w:szCs w:val="22"/>
        </w:rPr>
        <w:t>u</w:t>
      </w:r>
      <w:r>
        <w:rPr>
          <w:rFonts w:ascii="Calibri" w:hAnsi="Calibri" w:cs="Calibri"/>
          <w:sz w:val="22"/>
          <w:szCs w:val="22"/>
        </w:rPr>
        <w:t>.</w:t>
      </w:r>
    </w:p>
    <w:p w14:paraId="5B38D22A" w14:textId="77777777" w:rsidR="00963484" w:rsidRPr="00963484" w:rsidRDefault="00963484" w:rsidP="00963484">
      <w:pPr>
        <w:rPr>
          <w:rFonts w:ascii="Calibri" w:hAnsi="Calibri" w:cs="Calibri"/>
          <w:sz w:val="22"/>
          <w:szCs w:val="22"/>
        </w:rPr>
      </w:pPr>
    </w:p>
    <w:p w14:paraId="2DE382F4" w14:textId="77777777" w:rsidR="00963484" w:rsidRPr="00963484" w:rsidRDefault="00963484" w:rsidP="00963484">
      <w:pPr>
        <w:rPr>
          <w:rFonts w:ascii="Calibri" w:hAnsi="Calibri" w:cs="Calibri"/>
          <w:sz w:val="22"/>
          <w:szCs w:val="22"/>
        </w:rPr>
      </w:pPr>
    </w:p>
    <w:p w14:paraId="0C23A17C" w14:textId="77777777" w:rsidR="00963484" w:rsidRPr="00963484" w:rsidRDefault="00963484" w:rsidP="00963484">
      <w:pPr>
        <w:rPr>
          <w:rFonts w:ascii="Calibri" w:hAnsi="Calibri" w:cs="Calibri"/>
          <w:sz w:val="22"/>
          <w:szCs w:val="22"/>
        </w:rPr>
      </w:pPr>
    </w:p>
    <w:p w14:paraId="4DF6D987" w14:textId="77777777" w:rsidR="00963484" w:rsidRPr="00963484" w:rsidRDefault="00963484" w:rsidP="00963484">
      <w:pPr>
        <w:rPr>
          <w:rFonts w:ascii="Calibri" w:hAnsi="Calibri" w:cs="Calibri"/>
          <w:sz w:val="22"/>
          <w:szCs w:val="22"/>
        </w:rPr>
      </w:pPr>
    </w:p>
    <w:p w14:paraId="1203F4D3" w14:textId="77777777" w:rsidR="00963484" w:rsidRPr="00963484" w:rsidRDefault="00963484" w:rsidP="00963484">
      <w:pPr>
        <w:rPr>
          <w:rFonts w:ascii="Calibri" w:hAnsi="Calibri" w:cs="Calibri"/>
          <w:sz w:val="22"/>
          <w:szCs w:val="22"/>
        </w:rPr>
      </w:pPr>
    </w:p>
    <w:p w14:paraId="44C39886" w14:textId="77777777" w:rsidR="00E76FC2" w:rsidRDefault="00E76FC2" w:rsidP="00C53200">
      <w:pPr>
        <w:rPr>
          <w:rFonts w:ascii="Calibri" w:hAnsi="Calibri" w:cs="Calibri"/>
          <w:b/>
          <w:bCs/>
          <w:sz w:val="22"/>
          <w:szCs w:val="22"/>
        </w:rPr>
      </w:pPr>
    </w:p>
    <w:p w14:paraId="3F209DD8" w14:textId="2B32FD50" w:rsidR="00C53200" w:rsidRPr="00C53200" w:rsidRDefault="00C53200" w:rsidP="00C53200">
      <w:pPr>
        <w:rPr>
          <w:rFonts w:ascii="Calibri" w:hAnsi="Calibri" w:cs="Calibri"/>
          <w:b/>
          <w:bCs/>
          <w:sz w:val="22"/>
          <w:szCs w:val="22"/>
        </w:rPr>
      </w:pPr>
      <w:r w:rsidRPr="00C53200">
        <w:rPr>
          <w:rFonts w:ascii="Calibri" w:hAnsi="Calibri" w:cs="Calibri"/>
          <w:b/>
          <w:bCs/>
          <w:sz w:val="22"/>
          <w:szCs w:val="22"/>
        </w:rPr>
        <w:t xml:space="preserve">Day 5: </w:t>
      </w:r>
    </w:p>
    <w:p w14:paraId="00A72E50" w14:textId="74510645" w:rsidR="00C53200" w:rsidRDefault="00C53200" w:rsidP="00C53200">
      <w:pPr>
        <w:rPr>
          <w:rFonts w:ascii="Calibri" w:hAnsi="Calibri" w:cs="Calibri"/>
          <w:sz w:val="22"/>
          <w:szCs w:val="22"/>
        </w:rPr>
      </w:pPr>
      <w:r w:rsidRPr="00C53200">
        <w:rPr>
          <w:rFonts w:ascii="Calibri" w:hAnsi="Calibri" w:cs="Calibri"/>
          <w:sz w:val="22"/>
          <w:szCs w:val="22"/>
        </w:rPr>
        <w:t xml:space="preserve">Meet up with </w:t>
      </w:r>
      <w:hyperlink r:id="rId32" w:history="1">
        <w:r w:rsidRPr="008D3F77">
          <w:rPr>
            <w:rStyle w:val="Hyperlink"/>
            <w:rFonts w:ascii="Calibri" w:hAnsi="Calibri" w:cs="Calibri"/>
            <w:b/>
            <w:bCs/>
            <w:sz w:val="22"/>
            <w:szCs w:val="22"/>
          </w:rPr>
          <w:t>SEIT Tours</w:t>
        </w:r>
      </w:hyperlink>
      <w:r w:rsidRPr="00C53200">
        <w:rPr>
          <w:rFonts w:ascii="Calibri" w:hAnsi="Calibri" w:cs="Calibri"/>
          <w:sz w:val="22"/>
          <w:szCs w:val="22"/>
        </w:rPr>
        <w:t xml:space="preserve"> at the entrance of Ayers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Rock Resort and accompany the Traditional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Owners to their homelands on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 xml:space="preserve">the </w:t>
      </w:r>
      <w:hyperlink r:id="rId33" w:history="1">
        <w:r w:rsidR="000F3634" w:rsidRPr="000F3634">
          <w:rPr>
            <w:rStyle w:val="Hyperlink"/>
            <w:rFonts w:ascii="Calibri" w:hAnsi="Calibri" w:cs="Calibri"/>
            <w:b/>
            <w:bCs/>
            <w:sz w:val="22"/>
            <w:szCs w:val="22"/>
          </w:rPr>
          <w:t>SEIT-</w:t>
        </w:r>
        <w:r w:rsidRPr="000F3634">
          <w:rPr>
            <w:rStyle w:val="Hyperlink"/>
            <w:rFonts w:ascii="Calibri" w:hAnsi="Calibri" w:cs="Calibri"/>
            <w:b/>
            <w:bCs/>
            <w:sz w:val="22"/>
            <w:szCs w:val="22"/>
          </w:rPr>
          <w:t>Patji</w:t>
        </w:r>
      </w:hyperlink>
      <w:r w:rsidRPr="00C53200">
        <w:rPr>
          <w:rFonts w:ascii="Calibri" w:hAnsi="Calibri" w:cs="Calibri"/>
          <w:sz w:val="22"/>
          <w:szCs w:val="22"/>
        </w:rPr>
        <w:t xml:space="preserve"> day</w:t>
      </w:r>
      <w:r w:rsidR="000F3634"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tour. Just outside the limits of the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National Park, explore the Patji homelands by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4WD in the company of an Aboriginal guide, as</w:t>
      </w:r>
      <w:r>
        <w:rPr>
          <w:rFonts w:ascii="Calibri" w:hAnsi="Calibri" w:cs="Calibri"/>
          <w:sz w:val="22"/>
          <w:szCs w:val="22"/>
        </w:rPr>
        <w:t xml:space="preserve"> </w:t>
      </w:r>
      <w:r w:rsidRPr="00C53200">
        <w:rPr>
          <w:rFonts w:ascii="Calibri" w:hAnsi="Calibri" w:cs="Calibri"/>
          <w:sz w:val="22"/>
          <w:szCs w:val="22"/>
        </w:rPr>
        <w:t>you learn about the history of the A</w:t>
      </w:r>
      <w:r w:rsidRPr="008D3F77">
        <w:rPr>
          <w:rFonts w:ascii="Calibri" w:hAnsi="Calibri" w:cs="Calibri"/>
          <w:sz w:val="22"/>
          <w:szCs w:val="22"/>
          <w:u w:val="single"/>
        </w:rPr>
        <w:t>n</w:t>
      </w:r>
      <w:r w:rsidRPr="00C53200">
        <w:rPr>
          <w:rFonts w:ascii="Calibri" w:hAnsi="Calibri" w:cs="Calibri"/>
          <w:sz w:val="22"/>
          <w:szCs w:val="22"/>
        </w:rPr>
        <w:t>angu.</w:t>
      </w:r>
      <w:r>
        <w:rPr>
          <w:rFonts w:ascii="Calibri" w:hAnsi="Calibri" w:cs="Calibri"/>
          <w:sz w:val="22"/>
          <w:szCs w:val="22"/>
        </w:rPr>
        <w:t xml:space="preserve"> </w:t>
      </w:r>
    </w:p>
    <w:p w14:paraId="79E86D6B" w14:textId="77777777" w:rsidR="00C53200" w:rsidRPr="00C53200" w:rsidRDefault="00C53200" w:rsidP="00C53200">
      <w:pPr>
        <w:rPr>
          <w:rFonts w:ascii="Calibri" w:hAnsi="Calibri" w:cs="Calibri"/>
          <w:sz w:val="22"/>
          <w:szCs w:val="22"/>
        </w:rPr>
      </w:pPr>
    </w:p>
    <w:p w14:paraId="0339D202" w14:textId="501713A6" w:rsidR="00C53200" w:rsidRDefault="009B4AF2" w:rsidP="0056658F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H</w:t>
      </w:r>
      <w:r w:rsidR="00C53200" w:rsidRPr="00C53200">
        <w:rPr>
          <w:rFonts w:ascii="Calibri" w:hAnsi="Calibri" w:cs="Calibri"/>
          <w:sz w:val="22"/>
          <w:szCs w:val="22"/>
        </w:rPr>
        <w:t>ear stories detailing Paddy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Uluru’s fight for Indigenous recognition in the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park, as well as an overview of centuries-old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C53200" w:rsidRPr="00C53200">
        <w:rPr>
          <w:rFonts w:ascii="Calibri" w:hAnsi="Calibri" w:cs="Calibri"/>
          <w:sz w:val="22"/>
          <w:szCs w:val="22"/>
        </w:rPr>
        <w:t>bush survival techniques.</w:t>
      </w:r>
      <w:r w:rsidR="00C53200">
        <w:rPr>
          <w:rFonts w:ascii="Calibri" w:hAnsi="Calibri" w:cs="Calibri"/>
          <w:sz w:val="22"/>
          <w:szCs w:val="22"/>
        </w:rPr>
        <w:t xml:space="preserve"> </w:t>
      </w:r>
      <w:r w:rsidR="000C36CB" w:rsidRPr="000C36CB">
        <w:rPr>
          <w:rFonts w:ascii="Calibri" w:hAnsi="Calibri" w:cs="Calibri"/>
          <w:sz w:val="22"/>
          <w:szCs w:val="22"/>
        </w:rPr>
        <w:t>Ascend a private sand dune for a breathtaking view of the expansive desert, overlooking the majestic sights of Uluru and Kata Tjuta.</w:t>
      </w:r>
    </w:p>
    <w:p w14:paraId="7DC267FA" w14:textId="77777777" w:rsidR="00AC59AA" w:rsidRDefault="00AC59AA" w:rsidP="00AC59AA">
      <w:pPr>
        <w:tabs>
          <w:tab w:val="left" w:pos="1322"/>
        </w:tabs>
        <w:rPr>
          <w:rFonts w:ascii="Calibri" w:hAnsi="Calibri" w:cs="Calibri"/>
          <w:i/>
          <w:iCs/>
          <w:sz w:val="22"/>
          <w:szCs w:val="22"/>
        </w:rPr>
      </w:pPr>
    </w:p>
    <w:p w14:paraId="213F0DEE" w14:textId="41355E6B" w:rsidR="009004C2" w:rsidRDefault="009004C2" w:rsidP="00AC59AA">
      <w:pPr>
        <w:tabs>
          <w:tab w:val="left" w:pos="1322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Highlights: </w:t>
      </w:r>
    </w:p>
    <w:p w14:paraId="368C8297" w14:textId="269114DD" w:rsidR="006F4472" w:rsidRDefault="006F4472" w:rsidP="005B5BA9">
      <w:pPr>
        <w:pStyle w:val="ListParagraph"/>
        <w:numPr>
          <w:ilvl w:val="0"/>
          <w:numId w:val="5"/>
        </w:numPr>
        <w:tabs>
          <w:tab w:val="left" w:pos="1322"/>
        </w:tabs>
        <w:rPr>
          <w:rFonts w:ascii="Calibri" w:hAnsi="Calibri" w:cs="Calibri"/>
          <w:sz w:val="22"/>
          <w:szCs w:val="22"/>
        </w:rPr>
      </w:pPr>
      <w:r w:rsidRPr="005B5BA9">
        <w:rPr>
          <w:rFonts w:ascii="Calibri" w:hAnsi="Calibri" w:cs="Calibri"/>
          <w:sz w:val="22"/>
          <w:szCs w:val="22"/>
        </w:rPr>
        <w:t>Experience an authentic cultural immersion with the Traditional Uluru Family at their homelands</w:t>
      </w:r>
      <w:r w:rsidR="005B5BA9" w:rsidRPr="005B5BA9">
        <w:rPr>
          <w:rFonts w:ascii="Calibri" w:hAnsi="Calibri" w:cs="Calibri"/>
          <w:sz w:val="22"/>
          <w:szCs w:val="22"/>
        </w:rPr>
        <w:t>.</w:t>
      </w:r>
    </w:p>
    <w:p w14:paraId="747DFC38" w14:textId="03BC7D25" w:rsidR="005B5BA9" w:rsidRPr="005B5BA9" w:rsidRDefault="00B21817" w:rsidP="005B5BA9">
      <w:pPr>
        <w:pStyle w:val="ListParagraph"/>
        <w:numPr>
          <w:ilvl w:val="0"/>
          <w:numId w:val="5"/>
        </w:numPr>
        <w:tabs>
          <w:tab w:val="left" w:pos="1322"/>
        </w:tabs>
        <w:rPr>
          <w:rFonts w:ascii="Calibri" w:hAnsi="Calibri" w:cs="Calibri"/>
          <w:sz w:val="22"/>
          <w:szCs w:val="22"/>
        </w:rPr>
      </w:pPr>
      <w:r w:rsidRPr="00B21817">
        <w:rPr>
          <w:rFonts w:ascii="Calibri" w:hAnsi="Calibri" w:cs="Calibri"/>
          <w:sz w:val="22"/>
          <w:szCs w:val="22"/>
        </w:rPr>
        <w:t>Discover the expansive desert panorama</w:t>
      </w:r>
      <w:r>
        <w:rPr>
          <w:rFonts w:ascii="Calibri" w:hAnsi="Calibri" w:cs="Calibri"/>
          <w:sz w:val="22"/>
          <w:szCs w:val="22"/>
        </w:rPr>
        <w:t xml:space="preserve"> </w:t>
      </w:r>
      <w:r w:rsidR="004834E0">
        <w:rPr>
          <w:rFonts w:ascii="Calibri" w:hAnsi="Calibri" w:cs="Calibri"/>
          <w:sz w:val="22"/>
          <w:szCs w:val="22"/>
        </w:rPr>
        <w:t>including Ulu</w:t>
      </w:r>
      <w:r w:rsidR="004834E0" w:rsidRPr="004834E0">
        <w:rPr>
          <w:rFonts w:ascii="Calibri" w:hAnsi="Calibri" w:cs="Calibri"/>
          <w:sz w:val="22"/>
          <w:szCs w:val="22"/>
          <w:u w:val="single"/>
        </w:rPr>
        <w:t>r</w:t>
      </w:r>
      <w:r w:rsidR="004834E0">
        <w:rPr>
          <w:rFonts w:ascii="Calibri" w:hAnsi="Calibri" w:cs="Calibri"/>
          <w:sz w:val="22"/>
          <w:szCs w:val="22"/>
        </w:rPr>
        <w:t>u &amp; Kata Tju</w:t>
      </w:r>
      <w:r w:rsidR="004834E0" w:rsidRPr="004834E0">
        <w:rPr>
          <w:rFonts w:ascii="Calibri" w:hAnsi="Calibri" w:cs="Calibri"/>
          <w:sz w:val="22"/>
          <w:szCs w:val="22"/>
          <w:u w:val="single"/>
        </w:rPr>
        <w:t>t</w:t>
      </w:r>
      <w:r w:rsidR="004834E0">
        <w:rPr>
          <w:rFonts w:ascii="Calibri" w:hAnsi="Calibri" w:cs="Calibri"/>
          <w:sz w:val="22"/>
          <w:szCs w:val="22"/>
        </w:rPr>
        <w:t>a</w:t>
      </w:r>
      <w:r w:rsidRPr="00B21817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from</w:t>
      </w:r>
      <w:r w:rsidRPr="00B21817">
        <w:rPr>
          <w:rFonts w:ascii="Calibri" w:hAnsi="Calibri" w:cs="Calibri"/>
          <w:sz w:val="22"/>
          <w:szCs w:val="22"/>
        </w:rPr>
        <w:t xml:space="preserve"> a private sand dune</w:t>
      </w:r>
      <w:r w:rsidR="004834E0">
        <w:rPr>
          <w:rFonts w:ascii="Calibri" w:hAnsi="Calibri" w:cs="Calibri"/>
          <w:sz w:val="22"/>
          <w:szCs w:val="22"/>
        </w:rPr>
        <w:t>.</w:t>
      </w:r>
    </w:p>
    <w:p w14:paraId="245FDD86" w14:textId="77777777" w:rsidR="006F4472" w:rsidRPr="006F4472" w:rsidRDefault="006F4472" w:rsidP="006F4472">
      <w:pPr>
        <w:tabs>
          <w:tab w:val="left" w:pos="1322"/>
        </w:tabs>
        <w:rPr>
          <w:rFonts w:ascii="Calibri" w:hAnsi="Calibri" w:cs="Calibri"/>
          <w:sz w:val="22"/>
          <w:szCs w:val="22"/>
        </w:rPr>
      </w:pPr>
    </w:p>
    <w:p w14:paraId="2CEB931F" w14:textId="77777777" w:rsidR="009A4916" w:rsidRPr="009A79A7" w:rsidRDefault="009A4916" w:rsidP="009A4916">
      <w:pPr>
        <w:tabs>
          <w:tab w:val="left" w:pos="1322"/>
        </w:tabs>
        <w:rPr>
          <w:rFonts w:ascii="Calibri" w:hAnsi="Calibri" w:cs="Calibri"/>
          <w:i/>
          <w:iCs/>
          <w:sz w:val="22"/>
          <w:szCs w:val="22"/>
        </w:rPr>
      </w:pPr>
      <w:r w:rsidRPr="00823DED">
        <w:rPr>
          <w:rFonts w:ascii="Calibri" w:hAnsi="Calibri" w:cs="Calibri"/>
          <w:i/>
          <w:iCs/>
          <w:sz w:val="22"/>
          <w:szCs w:val="22"/>
        </w:rPr>
        <w:t xml:space="preserve">Please be aware that </w:t>
      </w:r>
      <w:r>
        <w:rPr>
          <w:rFonts w:ascii="Calibri" w:hAnsi="Calibri" w:cs="Calibri"/>
          <w:i/>
          <w:iCs/>
          <w:sz w:val="22"/>
          <w:szCs w:val="22"/>
        </w:rPr>
        <w:t xml:space="preserve">some </w:t>
      </w:r>
      <w:r w:rsidRPr="00823DED">
        <w:rPr>
          <w:rFonts w:ascii="Calibri" w:hAnsi="Calibri" w:cs="Calibri"/>
          <w:i/>
          <w:iCs/>
          <w:sz w:val="22"/>
          <w:szCs w:val="22"/>
        </w:rPr>
        <w:t>tours</w:t>
      </w:r>
      <w:r>
        <w:rPr>
          <w:rFonts w:ascii="Calibri" w:hAnsi="Calibri" w:cs="Calibri"/>
          <w:i/>
          <w:iCs/>
          <w:sz w:val="22"/>
          <w:szCs w:val="22"/>
        </w:rPr>
        <w:t>, restaurants, and attractions are seasonal</w:t>
      </w:r>
      <w:r w:rsidRPr="00823DED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 xml:space="preserve">and </w:t>
      </w:r>
      <w:r w:rsidRPr="00823DED">
        <w:rPr>
          <w:rFonts w:ascii="Calibri" w:hAnsi="Calibri" w:cs="Calibri"/>
          <w:i/>
          <w:iCs/>
          <w:sz w:val="22"/>
          <w:szCs w:val="22"/>
        </w:rPr>
        <w:t>may not operate daily. For the most up-to-date information, kindly refer to each operator's website.</w:t>
      </w:r>
    </w:p>
    <w:p w14:paraId="635B0EFC" w14:textId="77777777" w:rsidR="00AC59AA" w:rsidRPr="00FE7DA2" w:rsidRDefault="00AC59AA" w:rsidP="0056658F">
      <w:pPr>
        <w:rPr>
          <w:rFonts w:ascii="Calibri" w:hAnsi="Calibri" w:cs="Calibri"/>
          <w:i/>
          <w:iCs/>
          <w:sz w:val="22"/>
          <w:szCs w:val="22"/>
        </w:rPr>
      </w:pPr>
    </w:p>
    <w:sectPr w:rsidR="00AC59AA" w:rsidRPr="00FE7DA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B6467"/>
    <w:multiLevelType w:val="hybridMultilevel"/>
    <w:tmpl w:val="3AD0ABB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FF7E8A"/>
    <w:multiLevelType w:val="hybridMultilevel"/>
    <w:tmpl w:val="9BC45DA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879070F"/>
    <w:multiLevelType w:val="hybridMultilevel"/>
    <w:tmpl w:val="1210347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7EE2E42"/>
    <w:multiLevelType w:val="hybridMultilevel"/>
    <w:tmpl w:val="9A20598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287089"/>
    <w:multiLevelType w:val="hybridMultilevel"/>
    <w:tmpl w:val="327040C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147628709">
    <w:abstractNumId w:val="3"/>
  </w:num>
  <w:num w:numId="2" w16cid:durableId="1525971805">
    <w:abstractNumId w:val="4"/>
  </w:num>
  <w:num w:numId="3" w16cid:durableId="964654188">
    <w:abstractNumId w:val="2"/>
  </w:num>
  <w:num w:numId="4" w16cid:durableId="1191913117">
    <w:abstractNumId w:val="1"/>
  </w:num>
  <w:num w:numId="5" w16cid:durableId="8102952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7DA9"/>
    <w:rsid w:val="0004221B"/>
    <w:rsid w:val="000578C1"/>
    <w:rsid w:val="0006298D"/>
    <w:rsid w:val="00073E4F"/>
    <w:rsid w:val="000A5A54"/>
    <w:rsid w:val="000B0AF3"/>
    <w:rsid w:val="000C00BF"/>
    <w:rsid w:val="000C36CB"/>
    <w:rsid w:val="000D2C01"/>
    <w:rsid w:val="000E19CC"/>
    <w:rsid w:val="000F3634"/>
    <w:rsid w:val="00100E44"/>
    <w:rsid w:val="00147DF1"/>
    <w:rsid w:val="001B45C7"/>
    <w:rsid w:val="002009C1"/>
    <w:rsid w:val="00227071"/>
    <w:rsid w:val="0024533E"/>
    <w:rsid w:val="0025297A"/>
    <w:rsid w:val="00275013"/>
    <w:rsid w:val="0027720C"/>
    <w:rsid w:val="00287B82"/>
    <w:rsid w:val="002C12D3"/>
    <w:rsid w:val="002D11C3"/>
    <w:rsid w:val="002D6986"/>
    <w:rsid w:val="003036BB"/>
    <w:rsid w:val="0031527C"/>
    <w:rsid w:val="00354207"/>
    <w:rsid w:val="00357149"/>
    <w:rsid w:val="003F46D8"/>
    <w:rsid w:val="00420BDE"/>
    <w:rsid w:val="00453F3E"/>
    <w:rsid w:val="00461786"/>
    <w:rsid w:val="00463E06"/>
    <w:rsid w:val="004834E0"/>
    <w:rsid w:val="004855E2"/>
    <w:rsid w:val="004A5A83"/>
    <w:rsid w:val="005267FF"/>
    <w:rsid w:val="00545117"/>
    <w:rsid w:val="00545287"/>
    <w:rsid w:val="00551B4A"/>
    <w:rsid w:val="00565113"/>
    <w:rsid w:val="0056658F"/>
    <w:rsid w:val="00585F7C"/>
    <w:rsid w:val="005B5BA9"/>
    <w:rsid w:val="005E1D13"/>
    <w:rsid w:val="00611335"/>
    <w:rsid w:val="00654471"/>
    <w:rsid w:val="0065754F"/>
    <w:rsid w:val="00675E8D"/>
    <w:rsid w:val="006853DC"/>
    <w:rsid w:val="006A2CED"/>
    <w:rsid w:val="006D6624"/>
    <w:rsid w:val="006E645C"/>
    <w:rsid w:val="006F4472"/>
    <w:rsid w:val="00706301"/>
    <w:rsid w:val="00712612"/>
    <w:rsid w:val="00731960"/>
    <w:rsid w:val="00742DE6"/>
    <w:rsid w:val="00751668"/>
    <w:rsid w:val="00767F9E"/>
    <w:rsid w:val="007823BB"/>
    <w:rsid w:val="007D2F15"/>
    <w:rsid w:val="00804AEC"/>
    <w:rsid w:val="008217F1"/>
    <w:rsid w:val="00826FCC"/>
    <w:rsid w:val="00840C3A"/>
    <w:rsid w:val="0089430D"/>
    <w:rsid w:val="00894473"/>
    <w:rsid w:val="008D13EE"/>
    <w:rsid w:val="008D3F77"/>
    <w:rsid w:val="009004C2"/>
    <w:rsid w:val="009149E4"/>
    <w:rsid w:val="009150F6"/>
    <w:rsid w:val="009449F7"/>
    <w:rsid w:val="00962150"/>
    <w:rsid w:val="00963484"/>
    <w:rsid w:val="009A2329"/>
    <w:rsid w:val="009A4916"/>
    <w:rsid w:val="009A5490"/>
    <w:rsid w:val="009B4AF2"/>
    <w:rsid w:val="009D0CB9"/>
    <w:rsid w:val="009E2B20"/>
    <w:rsid w:val="00A40379"/>
    <w:rsid w:val="00A65F14"/>
    <w:rsid w:val="00A76731"/>
    <w:rsid w:val="00A859E3"/>
    <w:rsid w:val="00A93678"/>
    <w:rsid w:val="00AB5D17"/>
    <w:rsid w:val="00AC59AA"/>
    <w:rsid w:val="00B05FEF"/>
    <w:rsid w:val="00B21817"/>
    <w:rsid w:val="00B4068E"/>
    <w:rsid w:val="00B4643B"/>
    <w:rsid w:val="00B626ED"/>
    <w:rsid w:val="00B82200"/>
    <w:rsid w:val="00B903E1"/>
    <w:rsid w:val="00BB24B5"/>
    <w:rsid w:val="00BE1CF3"/>
    <w:rsid w:val="00C07F23"/>
    <w:rsid w:val="00C16DAB"/>
    <w:rsid w:val="00C53200"/>
    <w:rsid w:val="00CE1DB4"/>
    <w:rsid w:val="00CE2381"/>
    <w:rsid w:val="00D369BF"/>
    <w:rsid w:val="00D7135F"/>
    <w:rsid w:val="00DB06B9"/>
    <w:rsid w:val="00DD3E85"/>
    <w:rsid w:val="00DF06E8"/>
    <w:rsid w:val="00E0400B"/>
    <w:rsid w:val="00E76FC2"/>
    <w:rsid w:val="00EE04FC"/>
    <w:rsid w:val="00EF036B"/>
    <w:rsid w:val="00EF7DA9"/>
    <w:rsid w:val="00F14CB2"/>
    <w:rsid w:val="00F17199"/>
    <w:rsid w:val="00F41507"/>
    <w:rsid w:val="00F82E44"/>
    <w:rsid w:val="00F9271D"/>
    <w:rsid w:val="00FE71D9"/>
    <w:rsid w:val="00FE7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2CCBBE0"/>
  <w15:chartTrackingRefBased/>
  <w15:docId w15:val="{B9A336B0-87EB-774C-A4EB-AFA9D6109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F7D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F7D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F7D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F7D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F7D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F7DA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F7DA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F7DA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F7DA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F7D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F7D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F7D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F7DA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F7DA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F7D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F7D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F7D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F7D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F7DA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F7D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F7DA9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F7D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F7DA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F7D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F7D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F7DA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F7D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F7DA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F7DA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42DE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42DE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C00BF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arrke.com.au/" TargetMode="External"/><Relationship Id="rId18" Type="http://schemas.openxmlformats.org/officeDocument/2006/relationships/hyperlink" Target="https://www.ayersrockresort.com.au/dining/geckos-cafe" TargetMode="External"/><Relationship Id="rId26" Type="http://schemas.openxmlformats.org/officeDocument/2006/relationships/hyperlink" Target="https://parksaustralia.gov.au/uluru/do/sunrise-sunset/talinguru-nyakunytjaku/" TargetMode="External"/><Relationship Id="rId39" Type="http://schemas.openxmlformats.org/officeDocument/2006/relationships/customXml" Target="../customXml/item4.xml"/><Relationship Id="rId21" Type="http://schemas.openxmlformats.org/officeDocument/2006/relationships/hyperlink" Target="https://www.ayersrockresort.com.au/experiences/didgeridoo-workshop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alicespringsdesertpark.com.au/" TargetMode="External"/><Relationship Id="rId12" Type="http://schemas.openxmlformats.org/officeDocument/2006/relationships/hyperlink" Target="https://nt.gov.au/parks/find-a-park/tjoritja-west-macdonnell-national-park/ellery-creek-big-hole" TargetMode="External"/><Relationship Id="rId17" Type="http://schemas.openxmlformats.org/officeDocument/2006/relationships/hyperlink" Target="https://www.ayersrockresort.com.au/accommodation/sails-in-the-desert" TargetMode="External"/><Relationship Id="rId25" Type="http://schemas.openxmlformats.org/officeDocument/2006/relationships/hyperlink" Target="https://www.ayersrockresort.com.au/experiences/wintjiri-wiru/after-dark" TargetMode="External"/><Relationship Id="rId33" Type="http://schemas.openxmlformats.org/officeDocument/2006/relationships/hyperlink" Target="https://seittours.com/tour/seit-patji-a-true-aboriginal-experience/" TargetMode="External"/><Relationship Id="rId38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hyperlink" Target="https://www.discoveryholidayparks.com.au/caravan-parks/northern-territory/uluru-kings-canyon-resort" TargetMode="External"/><Relationship Id="rId20" Type="http://schemas.openxmlformats.org/officeDocument/2006/relationships/hyperlink" Target="https://www.ayersrockresort.com.au/experiences/guided-garden-walks" TargetMode="External"/><Relationship Id="rId29" Type="http://schemas.openxmlformats.org/officeDocument/2006/relationships/hyperlink" Target="https://maruku.com.au/tours-workshops/dot-painting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opbg.com.au/bean-tree-cafe/" TargetMode="External"/><Relationship Id="rId11" Type="http://schemas.openxmlformats.org/officeDocument/2006/relationships/hyperlink" Target="https://northernterritory.com/drive/red-centre-way" TargetMode="External"/><Relationship Id="rId24" Type="http://schemas.openxmlformats.org/officeDocument/2006/relationships/hyperlink" Target="https://parksaustralia.gov.au/uluru/do/walks/walpa-gorge-walk/" TargetMode="External"/><Relationship Id="rId32" Type="http://schemas.openxmlformats.org/officeDocument/2006/relationships/hyperlink" Target="https://seittours.com/tour-uluru/" TargetMode="External"/><Relationship Id="rId37" Type="http://schemas.openxmlformats.org/officeDocument/2006/relationships/customXml" Target="../customXml/item2.xml"/><Relationship Id="rId5" Type="http://schemas.openxmlformats.org/officeDocument/2006/relationships/hyperlink" Target="https://opbg.com.au/" TargetMode="External"/><Relationship Id="rId15" Type="http://schemas.openxmlformats.org/officeDocument/2006/relationships/hyperlink" Target="https://www.discoveryholidayparks.com.au/kings-canyon/activities-and-attractions/kings-canyon-rim-walk" TargetMode="External"/><Relationship Id="rId23" Type="http://schemas.openxmlformats.org/officeDocument/2006/relationships/hyperlink" Target="https://www.ayersrockresort.com.au/art-gallery/goca" TargetMode="External"/><Relationship Id="rId28" Type="http://schemas.openxmlformats.org/officeDocument/2006/relationships/hyperlink" Target="https://parksaustralia.gov.au/uluru/do/ranger-guided-activities/ranger-guided-mala-walk/" TargetMode="External"/><Relationship Id="rId10" Type="http://schemas.openxmlformats.org/officeDocument/2006/relationships/hyperlink" Target="https://www.vatusanctuary.com.au/" TargetMode="External"/><Relationship Id="rId19" Type="http://schemas.openxmlformats.org/officeDocument/2006/relationships/hyperlink" Target="https://www.ayersrockresort.com.au/experiences/detail/bush-yarns?_ga=2.245917388.990895678.1706067553-917962753.1693788922" TargetMode="External"/><Relationship Id="rId31" Type="http://schemas.openxmlformats.org/officeDocument/2006/relationships/hyperlink" Target="https://www.ayersrockresort.com.au/experiences/tali-wi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araluenartscentre.nt.gov.au/yayes-cafe" TargetMode="External"/><Relationship Id="rId14" Type="http://schemas.openxmlformats.org/officeDocument/2006/relationships/hyperlink" Target="https://www.karrke.com.au/experiences" TargetMode="External"/><Relationship Id="rId22" Type="http://schemas.openxmlformats.org/officeDocument/2006/relationships/hyperlink" Target="https://www.ayersrockresort.com.au/experiences/detail/bush-food-experience" TargetMode="External"/><Relationship Id="rId27" Type="http://schemas.openxmlformats.org/officeDocument/2006/relationships/hyperlink" Target="https://www.ayersrockresort.com.au/dining/kulata-academy-cafe" TargetMode="External"/><Relationship Id="rId30" Type="http://schemas.openxmlformats.org/officeDocument/2006/relationships/hyperlink" Target="http://www.maruku.com.au/" TargetMode="External"/><Relationship Id="rId35" Type="http://schemas.openxmlformats.org/officeDocument/2006/relationships/theme" Target="theme/theme1.xml"/><Relationship Id="rId8" Type="http://schemas.openxmlformats.org/officeDocument/2006/relationships/hyperlink" Target="https://araluenartscentre.nt.gov.au/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5E35D56F2AAE44A72635F1C915928C" ma:contentTypeVersion="24" ma:contentTypeDescription="Create a new document." ma:contentTypeScope="" ma:versionID="1af932ec079a2d69cc0d1ba53de4530b">
  <xsd:schema xmlns:xsd="http://www.w3.org/2001/XMLSchema" xmlns:xs="http://www.w3.org/2001/XMLSchema" xmlns:p="http://schemas.microsoft.com/office/2006/metadata/properties" xmlns:ns1="http://schemas.microsoft.com/sharepoint/v3" xmlns:ns2="50ffbb92-ac07-49cb-93ed-ed6ebc4066c6" xmlns:ns3="879e4c82-2caf-43a9-9860-593bc15cf20a" xmlns:ns4="4c5c5d2a-0df6-4011-b66d-97fbd2e572ca" targetNamespace="http://schemas.microsoft.com/office/2006/metadata/properties" ma:root="true" ma:fieldsID="6bc91fcc56f033783c8020a57cace12a" ns1:_="" ns2:_="" ns3:_="" ns4:_="">
    <xsd:import namespace="http://schemas.microsoft.com/sharepoint/v3"/>
    <xsd:import namespace="50ffbb92-ac07-49cb-93ed-ed6ebc4066c6"/>
    <xsd:import namespace="879e4c82-2caf-43a9-9860-593bc15cf20a"/>
    <xsd:import namespace="4c5c5d2a-0df6-4011-b66d-97fbd2e572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b434f3926ec4daf800d11f7c7fde390" minOccurs="0"/>
                <xsd:element ref="ns3:Topic" minOccurs="0"/>
                <xsd:element ref="ns4:f360ffff8bed4b9e8ce5b402dabe29ee" minOccurs="0"/>
                <xsd:element ref="ns2:TaxCatchAll" minOccurs="0"/>
                <xsd:element ref="ns2:TaxCatchAllLabel" minOccurs="0"/>
                <xsd:element ref="ns4:jbbfee37f327442d9c612db742754456" minOccurs="0"/>
                <xsd:element ref="ns4:p2db7547cea042eeb598afd1f68bb377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fbb92-ac07-49cb-93ed-ed6ebc4066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1ea91245-3d29-41f4-9c28-41a908f353c6}" ma:internalName="TaxCatchAll" ma:showField="CatchAllData" ma:web="4c5c5d2a-0df6-4011-b66d-97fbd2e57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1ea91245-3d29-41f4-9c28-41a908f353c6}" ma:internalName="TaxCatchAllLabel" ma:readOnly="true" ma:showField="CatchAllDataLabel" ma:web="4c5c5d2a-0df6-4011-b66d-97fbd2e57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e4c82-2caf-43a9-9860-593bc15cf20a" elementFormDefault="qualified">
    <xsd:import namespace="http://schemas.microsoft.com/office/2006/documentManagement/types"/>
    <xsd:import namespace="http://schemas.microsoft.com/office/infopath/2007/PartnerControls"/>
    <xsd:element name="gb434f3926ec4daf800d11f7c7fde390" ma:index="12" nillable="true" ma:taxonomy="true" ma:internalName="gb434f3926ec4daf800d11f7c7fde390" ma:taxonomyFieldName="Document_x0020_Group" ma:displayName="Document Group" ma:default="" ma:fieldId="{0b434f39-26ec-4daf-800d-11f7c7fde390}" ma:sspId="bede894a-157a-4d9f-8cea-9a2bfdc7e6e2" ma:termSetId="1a72d8ca-9806-4d20-a0c7-9c59de9ffa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opic" ma:index="13" nillable="true" ma:displayName="Topic" ma:internalName="Topic">
      <xsd:simpleType>
        <xsd:restriction base="dms:Text">
          <xsd:maxLength value="255"/>
        </xsd:restriction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LengthInSeconds" ma:index="3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8" nillable="true" ma:taxonomy="true" ma:internalName="lcf76f155ced4ddcb4097134ff3c332f" ma:taxonomyFieldName="MediaServiceImageTags" ma:displayName="Image Tags" ma:readOnly="false" ma:fieldId="{5cf76f15-5ced-4ddc-b409-7134ff3c332f}" ma:taxonomyMulti="true" ma:sspId="bede894a-157a-4d9f-8cea-9a2bfdc7e6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5d2a-0df6-4011-b66d-97fbd2e572ca" elementFormDefault="qualified">
    <xsd:import namespace="http://schemas.microsoft.com/office/2006/documentManagement/types"/>
    <xsd:import namespace="http://schemas.microsoft.com/office/infopath/2007/PartnerControls"/>
    <xsd:element name="f360ffff8bed4b9e8ce5b402dabe29ee" ma:index="14" nillable="true" ma:taxonomy="true" ma:internalName="f360ffff8bed4b9e8ce5b402dabe29ee" ma:taxonomyFieldName="TA_DocType" ma:displayName="Document Type" ma:default="" ma:fieldId="{f360ffff-8bed-4b9e-8ce5-b402dabe29ee}" ma:sspId="bede894a-157a-4d9f-8cea-9a2bfdc7e6e2" ma:termSetId="981deaf9-fdee-4648-b2a3-0d206c608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bfee37f327442d9c612db742754456" ma:index="18" nillable="true" ma:taxonomy="true" ma:internalName="jbbfee37f327442d9c612db742754456" ma:taxonomyFieldName="TA_TeamGroup" ma:displayName="Team Group" ma:default="" ma:fieldId="{3bbfee37-f327-442d-9c61-2db742754456}" ma:sspId="bede894a-157a-4d9f-8cea-9a2bfdc7e6e2" ma:termSetId="071fef7c-2534-4931-9978-b50f80fbe0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2db7547cea042eeb598afd1f68bb377" ma:index="20" nillable="true" ma:taxonomy="true" ma:internalName="p2db7547cea042eeb598afd1f68bb377" ma:taxonomyFieldName="TA_TeamName" ma:displayName="Team Name" ma:default="" ma:fieldId="{92db7547-cea0-42ee-b598-afd1f68bb377}" ma:sspId="bede894a-157a-4d9f-8cea-9a2bfdc7e6e2" ma:termSetId="8fe3d893-90ea-4e7a-a9df-4925df415e6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7840CA29B03E149A16DD6A791837D3D" ma:contentTypeVersion="12" ma:contentTypeDescription="Create a new document." ma:contentTypeScope="" ma:versionID="6ea5b2044be1a76a0b933e47d5f123f1">
  <xsd:schema xmlns:xsd="http://www.w3.org/2001/XMLSchema" xmlns:xs="http://www.w3.org/2001/XMLSchema" xmlns:p="http://schemas.microsoft.com/office/2006/metadata/properties" xmlns:ns2="af20b937-685e-4546-baec-8a04d2394089" targetNamespace="http://schemas.microsoft.com/office/2006/metadata/properties" ma:root="true" ma:fieldsID="bfb53421f8e1c6322170143449c71ba5" ns2:_="">
    <xsd:import namespace="af20b937-685e-4546-baec-8a04d239408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20b937-685e-4546-baec-8a04d23940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bede894a-157a-4d9f-8cea-9a2bfdc7e6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f20b937-685e-4546-baec-8a04d23940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E14F2F0-34CF-4697-84B0-3A990A151A27}"/>
</file>

<file path=customXml/itemProps2.xml><?xml version="1.0" encoding="utf-8"?>
<ds:datastoreItem xmlns:ds="http://schemas.openxmlformats.org/officeDocument/2006/customXml" ds:itemID="{E064F4E8-4B2C-4459-811D-0E5FADABA6D1}"/>
</file>

<file path=customXml/itemProps3.xml><?xml version="1.0" encoding="utf-8"?>
<ds:datastoreItem xmlns:ds="http://schemas.openxmlformats.org/officeDocument/2006/customXml" ds:itemID="{63EE8828-84FD-4B7F-A93B-E17A6058D136}"/>
</file>

<file path=customXml/itemProps4.xml><?xml version="1.0" encoding="utf-8"?>
<ds:datastoreItem xmlns:ds="http://schemas.openxmlformats.org/officeDocument/2006/customXml" ds:itemID="{79542743-CA98-4B0C-8250-C473B56D3C2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3</Pages>
  <Words>1205</Words>
  <Characters>6873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Bromley</dc:creator>
  <cp:keywords/>
  <dc:description/>
  <cp:lastModifiedBy>Melissa Bromley</cp:lastModifiedBy>
  <cp:revision>107</cp:revision>
  <dcterms:created xsi:type="dcterms:W3CDTF">2024-01-18T22:43:00Z</dcterms:created>
  <dcterms:modified xsi:type="dcterms:W3CDTF">2024-01-25T03:23:00Z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0x01010067840CA29B03E149A16DD6A791837D3D</vt:lpwstr>
  </property>
  <property fmtid="{D5CDD505-2E9C-101B-9397-08002B2CF9AE}" pid="3" name="Order">
    <vt:r8>6288000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